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3" w:rsidRDefault="008D1CE3" w:rsidP="008D1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1CE3" w:rsidRPr="00B37D33" w:rsidRDefault="008D1CE3" w:rsidP="008D1CE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АДМИНИСТРАЦИЯ  </w:t>
      </w:r>
    </w:p>
    <w:p w:rsidR="008D1CE3" w:rsidRDefault="008D1CE3" w:rsidP="008D1CE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D1CE3" w:rsidRPr="00B37D33" w:rsidRDefault="008D1CE3" w:rsidP="008D1CE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БАРАБАНОВСКИЙ СЕЛЬСОВЕТ</w:t>
      </w: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1CE3" w:rsidRPr="00B37D33" w:rsidRDefault="008D1CE3" w:rsidP="008D1CE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НОВОСЕРГИЕВСКИЙ  РАЙОН </w:t>
      </w:r>
    </w:p>
    <w:p w:rsidR="008D1CE3" w:rsidRPr="00B37D33" w:rsidRDefault="008D1CE3" w:rsidP="008D1CE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8D1CE3" w:rsidRPr="002A02EA" w:rsidRDefault="008D1CE3" w:rsidP="008D1CE3">
      <w:pPr>
        <w:tabs>
          <w:tab w:val="left" w:pos="2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2EA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8D1CE3" w:rsidRPr="002A02EA" w:rsidRDefault="008D1CE3" w:rsidP="008D1CE3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2A02EA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8D1CE3" w:rsidRPr="002A02EA" w:rsidRDefault="008D1CE3" w:rsidP="008D1C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CE3" w:rsidRPr="002A02EA" w:rsidRDefault="008D1CE3" w:rsidP="008D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06.08.2018    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32-п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D1CE3" w:rsidRPr="002A02EA" w:rsidRDefault="008D1CE3" w:rsidP="008D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С.Барабановка</w:t>
      </w:r>
      <w:proofErr w:type="spellEnd"/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b/>
          <w:bCs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          </w:t>
      </w:r>
    </w:p>
    <w:p w:rsidR="008161F7" w:rsidRPr="008161F7" w:rsidRDefault="008161F7" w:rsidP="008D1CE3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8161F7" w:rsidRPr="008161F7" w:rsidRDefault="008161F7" w:rsidP="008D1CE3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 xml:space="preserve">по проведению проверок при осуществлении муниципального земельного контроля на территории </w:t>
      </w:r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Барабановский</w:t>
      </w:r>
      <w:proofErr w:type="spellEnd"/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Новосергиевского</w:t>
      </w:r>
      <w:proofErr w:type="spellEnd"/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 xml:space="preserve"> района</w:t>
      </w:r>
    </w:p>
    <w:p w:rsidR="008161F7" w:rsidRPr="008161F7" w:rsidRDefault="008161F7" w:rsidP="008161F7">
      <w:pPr>
        <w:spacing w:after="0" w:line="240" w:lineRule="auto"/>
        <w:ind w:firstLine="708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В целях упорядочения процедуры осуществления муниципального земельного контроля за использованием земель на территории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в соответствии с Земельным кодексом Российской Федерации, 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 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proofErr w:type="gram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proofErr w:type="gram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8D1CE3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ПОСТАНОВЛЯЮ: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1. Утвердить административный регламент проведения проверок при осуществлении муниципального земельного контроля на территории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="008D1CE3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согласно приложению.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Контроль за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161F7" w:rsidRPr="008161F7" w:rsidRDefault="008161F7" w:rsidP="008D1CE3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3. Постановление подлежит размещению на официальном сайте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="008D1CE3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Default="008D1CE3" w:rsidP="008161F7">
      <w:pPr>
        <w:spacing w:after="0" w:line="240" w:lineRule="auto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Глава администрации МО </w:t>
      </w:r>
    </w:p>
    <w:p w:rsidR="008D1CE3" w:rsidRPr="008161F7" w:rsidRDefault="008D1CE3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proofErr w:type="spellStart"/>
      <w:r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Барабановский</w:t>
      </w:r>
      <w:proofErr w:type="spellEnd"/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                                                                   </w:t>
      </w:r>
      <w:proofErr w:type="spellStart"/>
      <w:r>
        <w:rPr>
          <w:rFonts w:ascii="Open Sans" w:eastAsia="Times New Roman" w:hAnsi="Open Sans" w:cs="Times New Roman"/>
          <w:sz w:val="28"/>
          <w:szCs w:val="28"/>
          <w:lang w:eastAsia="ru-RU"/>
        </w:rPr>
        <w:t>В.Н.Киян</w:t>
      </w:r>
      <w:proofErr w:type="spellEnd"/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D1CE3" w:rsidRDefault="008D1CE3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8D1CE3" w:rsidRDefault="008D1CE3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8D1CE3" w:rsidRDefault="008D1CE3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8D1CE3" w:rsidRDefault="008D1CE3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8D1CE3" w:rsidRPr="008161F7" w:rsidRDefault="008D1CE3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                                </w:t>
      </w:r>
      <w:r w:rsidRPr="008161F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Приложение 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                                                                         к постановлению администрации </w:t>
      </w:r>
    </w:p>
    <w:p w:rsidR="008D1CE3" w:rsidRDefault="008161F7" w:rsidP="008D1CE3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161F7">
        <w:rPr>
          <w:rFonts w:ascii="Open Sans" w:eastAsia="Times New Roman" w:hAnsi="Open Sans" w:cs="Times New Roman"/>
          <w:sz w:val="24"/>
          <w:szCs w:val="24"/>
          <w:lang w:eastAsia="ru-RU"/>
        </w:rPr>
        <w:t>                                                                      </w:t>
      </w:r>
      <w:proofErr w:type="spellStart"/>
      <w:r w:rsidR="008D1CE3">
        <w:rPr>
          <w:rFonts w:ascii="Open Sans" w:eastAsia="Times New Roman" w:hAnsi="Open Sans" w:cs="Times New Roman"/>
          <w:sz w:val="24"/>
          <w:szCs w:val="24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сельсовета </w:t>
      </w:r>
    </w:p>
    <w:p w:rsidR="008161F7" w:rsidRDefault="008D1CE3" w:rsidP="008D1CE3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Open Sans" w:eastAsia="Times New Roman" w:hAnsi="Open Sans" w:cs="Times New Roman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района </w:t>
      </w:r>
      <w:r w:rsidR="008161F7" w:rsidRPr="008161F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8D1CE3" w:rsidRPr="008161F7" w:rsidRDefault="008D1CE3" w:rsidP="008D1CE3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Open Sans" w:eastAsia="Times New Roman" w:hAnsi="Open Sans" w:cs="Times New Roman" w:hint="eastAsia"/>
          <w:sz w:val="24"/>
          <w:szCs w:val="24"/>
          <w:lang w:eastAsia="ru-RU"/>
        </w:rPr>
        <w:t>О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ренбургской области 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4"/>
          <w:szCs w:val="24"/>
          <w:lang w:eastAsia="ru-RU"/>
        </w:rPr>
        <w:t>                                                       </w:t>
      </w:r>
      <w:r w:rsidR="008D1CE3">
        <w:rPr>
          <w:rFonts w:ascii="Open Sans" w:eastAsia="Times New Roman" w:hAnsi="Open Sans" w:cs="Times New Roman"/>
          <w:sz w:val="24"/>
          <w:szCs w:val="24"/>
          <w:lang w:eastAsia="ru-RU"/>
        </w:rPr>
        <w:t>        от 06 августа   2018 № 32</w:t>
      </w:r>
      <w:r w:rsidRPr="008161F7">
        <w:rPr>
          <w:rFonts w:ascii="Open Sans" w:eastAsia="Times New Roman" w:hAnsi="Open Sans" w:cs="Times New Roman"/>
          <w:sz w:val="24"/>
          <w:szCs w:val="24"/>
          <w:lang w:eastAsia="ru-RU"/>
        </w:rPr>
        <w:t>-п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 xml:space="preserve"> администрации </w:t>
      </w:r>
      <w:proofErr w:type="spellStart"/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>Новосергиевского</w:t>
      </w:r>
      <w:proofErr w:type="spellEnd"/>
      <w:r w:rsidR="008D1CE3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 xml:space="preserve"> района Оренбургской области </w:t>
      </w:r>
      <w:r w:rsidRPr="008161F7">
        <w:rPr>
          <w:rFonts w:ascii="Open Sans" w:eastAsia="Times New Roman" w:hAnsi="Open Sans" w:cs="Times New Roman"/>
          <w:b/>
          <w:bCs/>
          <w:sz w:val="28"/>
          <w:szCs w:val="28"/>
          <w:lang w:eastAsia="ru-RU"/>
        </w:rPr>
        <w:t xml:space="preserve">проведения проверок при осуществлении муниципального земельного контроля </w:t>
      </w:r>
    </w:p>
    <w:p w:rsidR="008161F7" w:rsidRPr="008161F7" w:rsidRDefault="008161F7" w:rsidP="008161F7">
      <w:pPr>
        <w:spacing w:after="0" w:line="240" w:lineRule="auto"/>
        <w:ind w:firstLine="720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72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Раздел I. Общие положения</w:t>
      </w:r>
    </w:p>
    <w:p w:rsidR="008161F7" w:rsidRPr="008161F7" w:rsidRDefault="008161F7" w:rsidP="008161F7">
      <w:pPr>
        <w:spacing w:after="0" w:line="240" w:lineRule="auto"/>
        <w:ind w:firstLine="72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Глава 1. Понятие административных процедур при осуществлении муниципального земельного контроля </w:t>
      </w:r>
    </w:p>
    <w:p w:rsidR="008161F7" w:rsidRPr="008161F7" w:rsidRDefault="008161F7" w:rsidP="008161F7">
      <w:pPr>
        <w:spacing w:after="0" w:line="240" w:lineRule="auto"/>
        <w:ind w:firstLine="72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1. 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Административный регламент проведения проверок при осуществлении муниципального земельного контроля за использованием  земель юридическими лицами, индивидуальными предпринимателями и гражданами на территории муниципального образования (далее – административный регламент) заключается в совокупности проводимых администрацией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="008D1CE3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мероприятий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8161F7" w:rsidRPr="008161F7" w:rsidRDefault="008161F7" w:rsidP="008161F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2. Органом муниципальной власти ответственным за проведение проверок при осуществлении муниципального земельного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контроля за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использованием земель юридическими лицами, индивидуальными предпринимателями и гражданами на территории муниципального образования (далее – проверки) является администрация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="008D1CE3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(далее администрация). </w:t>
      </w:r>
    </w:p>
    <w:p w:rsidR="008161F7" w:rsidRPr="008161F7" w:rsidRDefault="008161F7" w:rsidP="008161F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3. Объектом муниципального земельного контроля являются земельные участки и правоотношения, связанные с их предоставлением, изъятием и использованием.</w:t>
      </w:r>
    </w:p>
    <w:p w:rsidR="008161F7" w:rsidRPr="008161F7" w:rsidRDefault="008161F7" w:rsidP="008161F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4. Осуществление муниципального земельного контроля на территории </w:t>
      </w:r>
      <w:proofErr w:type="spellStart"/>
      <w:r w:rsidR="009B1827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сельского поселения осуществляется в  соответствии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с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: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Земельным кодексом Российской Федерации;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Кодексом об административных правонарушениях Российской Федерации;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- Федеральным законом "О введении в действие Земельного кодекса Российской Федерации" от 25 октября 2001 года № 137-ФЗ;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Федеральным законом "Об общих принципах организации местного самоуправления в Российской Федерации" от 6 октября 2003 года № 131-ФЗ.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 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Постановлением Правительства Омской области от 11.03.2015 № 55-п «О порядке осуществления муниципального земельного контроля на территории Омской области»; 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письмом </w:t>
      </w:r>
      <w:proofErr w:type="spell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Роснедвижимости</w:t>
      </w:r>
      <w:proofErr w:type="spell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от 20.07.2005 № ММ/0644 «О взаимодействии органов государственного земельного контроля с органами муниципального земельного контроля»</w:t>
      </w:r>
    </w:p>
    <w:p w:rsidR="008D1CE3" w:rsidRDefault="008161F7" w:rsidP="008D1CE3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 Положением о муниципальном земельном контроле на территории </w:t>
      </w:r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Новосергиевского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8161F7" w:rsidRPr="008161F7" w:rsidRDefault="008D1CE3" w:rsidP="008D1CE3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8161F7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5. Проверке подлежат юридические лица, индивидуальные предприниматели и граждане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="008161F7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на территории муниципального образования.</w:t>
      </w:r>
    </w:p>
    <w:p w:rsidR="008161F7" w:rsidRPr="008161F7" w:rsidRDefault="008161F7" w:rsidP="008161F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6. Конечными результатами исполнения административного регламента является акт проверки.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7. Задачей муниципального земельного контроля является обеспечение соблюдения юридическими лицами независимо от организационно-правовой формы, индивидуальными предпринимателями и гражданами земельного законодательства.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8. Муниципальный земельный контроль осуществляется должностными лицами администрации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в должностные обязанности которых входит осуществление муниципального земельного контроля (далее – муниципальные земельные инспекторы). </w:t>
      </w:r>
    </w:p>
    <w:p w:rsidR="008D1CE3" w:rsidRDefault="008161F7" w:rsidP="008D1CE3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9. Перечень должностных лиц, осуществляющих муниципальный земельный контроль, утверждается правовым актом администрации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="008D1CE3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</w:p>
    <w:p w:rsidR="008161F7" w:rsidRPr="008161F7" w:rsidRDefault="008161F7" w:rsidP="008D1CE3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Раздел II. Требования к порядку проведения проверок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2. Порядок информирования о проведении проверок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lastRenderedPageBreak/>
        <w:t> 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10. 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Ежегодный план проведения плановых проверок, утвержденный  главой администрации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8D1CE3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размещается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на официальном сайте поселения.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11. Местонахождение администрации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сельсовета: 461220, Оренбургская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область,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Новосергиевский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район, с.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Барабановка</w:t>
      </w:r>
      <w:proofErr w:type="spell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ул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Ц</w:t>
      </w:r>
      <w:proofErr w:type="gram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ентральная</w:t>
      </w:r>
      <w:proofErr w:type="spellEnd"/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 дом 157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Контактные телефоны: (3</w:t>
      </w:r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5339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)</w:t>
      </w:r>
      <w:r w:rsidR="008D1CE3">
        <w:rPr>
          <w:rFonts w:ascii="Open Sans" w:eastAsia="Times New Roman" w:hAnsi="Open Sans" w:cs="Times New Roman"/>
          <w:sz w:val="28"/>
          <w:szCs w:val="28"/>
          <w:lang w:eastAsia="ru-RU"/>
        </w:rPr>
        <w:t>93-4-32,93-4-31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8D1CE3">
        <w:rPr>
          <w:rFonts w:ascii="Open Sans" w:eastAsia="Times New Roman" w:hAnsi="Open Sans" w:cs="Times New Roman"/>
          <w:sz w:val="28"/>
          <w:szCs w:val="28"/>
          <w:lang w:val="en-US" w:eastAsia="ru-RU"/>
        </w:rPr>
        <w:t>barsovet</w:t>
      </w:r>
      <w:proofErr w:type="spell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@mail.ru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Режим работы администрации </w:t>
      </w:r>
      <w:proofErr w:type="spellStart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: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с понедельника по четверг – с </w:t>
      </w:r>
      <w:r w:rsidR="000720CE" w:rsidRPr="000720CE">
        <w:rPr>
          <w:rFonts w:ascii="Open Sans" w:eastAsia="Times New Roman" w:hAnsi="Open Sans" w:cs="Times New Roman"/>
          <w:sz w:val="28"/>
          <w:szCs w:val="28"/>
          <w:lang w:eastAsia="ru-RU"/>
        </w:rPr>
        <w:t>9.00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до </w:t>
      </w:r>
      <w:r w:rsidR="000720CE" w:rsidRPr="000720CE">
        <w:rPr>
          <w:rFonts w:ascii="Open Sans" w:eastAsia="Times New Roman" w:hAnsi="Open Sans" w:cs="Times New Roman"/>
          <w:sz w:val="28"/>
          <w:szCs w:val="28"/>
          <w:lang w:eastAsia="ru-RU"/>
        </w:rPr>
        <w:t>18.00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;</w:t>
      </w:r>
    </w:p>
    <w:p w:rsidR="008161F7" w:rsidRPr="008161F7" w:rsidRDefault="000720CE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пятница – с </w:t>
      </w:r>
      <w:r w:rsidRPr="000720CE">
        <w:rPr>
          <w:rFonts w:ascii="Open Sans" w:eastAsia="Times New Roman" w:hAnsi="Open Sans" w:cs="Times New Roman"/>
          <w:sz w:val="28"/>
          <w:szCs w:val="28"/>
          <w:lang w:eastAsia="ru-RU"/>
        </w:rPr>
        <w:t>9.00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до 17.</w:t>
      </w:r>
      <w:r w:rsidRPr="000720CE">
        <w:rPr>
          <w:rFonts w:ascii="Open Sans" w:eastAsia="Times New Roman" w:hAnsi="Open Sans" w:cs="Times New Roman"/>
          <w:sz w:val="28"/>
          <w:szCs w:val="28"/>
          <w:lang w:eastAsia="ru-RU"/>
        </w:rPr>
        <w:t>30</w:t>
      </w:r>
      <w:r w:rsidR="008161F7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;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пе</w:t>
      </w:r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рерыв для отдыха и питания – с </w:t>
      </w:r>
      <w:r w:rsidR="000720CE" w:rsidRPr="000720CE">
        <w:rPr>
          <w:rFonts w:ascii="Open Sans" w:eastAsia="Times New Roman" w:hAnsi="Open Sans" w:cs="Times New Roman"/>
          <w:sz w:val="28"/>
          <w:szCs w:val="28"/>
          <w:lang w:eastAsia="ru-RU"/>
        </w:rPr>
        <w:t>13.00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до 14.00;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выходные дни: суббота и воскресенье.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12. Проверка (плановая, внеплановая) юридического лица, индивидуального предпринимателя проводится на основании распоряжения главы администрации </w:t>
      </w:r>
      <w:proofErr w:type="spellStart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0720CE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о проведении проверки.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13.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О проведении плановой проверки администрация </w:t>
      </w:r>
      <w:proofErr w:type="spellStart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0720CE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уведомляет юридическое лицо, индивидуального предпринимателя не позднее, чем за 3 рабочих дня до начала ее проведения посредством направления копии распоряжения администрации </w:t>
      </w:r>
      <w:proofErr w:type="spellStart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14. О проведении внеплановой выездной проверки, за исключением внеплановой выездной проверки,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основания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</w:t>
      </w:r>
      <w:proofErr w:type="spellStart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0720CE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15. На информационных стендах в помещениях администрации </w:t>
      </w:r>
      <w:proofErr w:type="spellStart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0720CE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размещается следующая информация: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1) извлечения из нормативных правовых актов Российской Федерации и О</w:t>
      </w:r>
      <w:r w:rsidR="000720CE">
        <w:rPr>
          <w:rFonts w:ascii="Open Sans" w:eastAsia="Times New Roman" w:hAnsi="Open Sans" w:cs="Times New Roman"/>
          <w:sz w:val="28"/>
          <w:szCs w:val="28"/>
          <w:lang w:eastAsia="ru-RU"/>
        </w:rPr>
        <w:t>ренбургской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области, устанавливающих порядок и условия проведения проверок;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2) блок-схема порядка проведения проверок согласно приложению № 1 к настоящему административному регламенту;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3) график приема граждан по личным вопросам </w:t>
      </w:r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главой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;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4) порядок получения гражданами консультаций;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5) перечень документов, необходимых для предъявления при проведении проверки.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 xml:space="preserve">16. По вопросам проведения проверок можно получить консультацию путем непосредственного обращения в администрацию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сельсовета.</w:t>
      </w:r>
    </w:p>
    <w:p w:rsidR="008161F7" w:rsidRPr="008161F7" w:rsidRDefault="008161F7" w:rsidP="00610160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17. Индивидуальное устное информирование осуществляется специалистами администрации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610160">
        <w:rPr>
          <w:rFonts w:ascii="Open Sans" w:eastAsia="Times New Roman" w:hAnsi="Open Sans" w:cs="Times New Roman"/>
          <w:sz w:val="20"/>
          <w:szCs w:val="20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при обращении лично или по телефону.</w:t>
      </w:r>
    </w:p>
    <w:p w:rsidR="008161F7" w:rsidRPr="008161F7" w:rsidRDefault="008161F7" w:rsidP="00610160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При ответах на телефонные звонки и личные обращения специалисты администрации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подробно, в вежливой (корректной) форме информируют обратившихся лиц по интересующим вопросам.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18. 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обращения, электронной почты, телефонной связи или посредством личного обращения в уполномоченный орган.</w:t>
      </w:r>
    </w:p>
    <w:p w:rsidR="008161F7" w:rsidRPr="008161F7" w:rsidRDefault="008161F7" w:rsidP="00610160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19. В случае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если подготовка ответа требует продолжительного времени, специалист администрации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, осуществляющий индивидуальное устное информирование, может предложить обратившемуся лицу направить в администрацию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610160">
        <w:rPr>
          <w:rFonts w:ascii="Open Sans" w:eastAsia="Times New Roman" w:hAnsi="Open Sans" w:cs="Times New Roman"/>
          <w:sz w:val="20"/>
          <w:szCs w:val="20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письменное обращение по данному вопросу либо назначить удобное время для устного информирования.</w:t>
      </w:r>
    </w:p>
    <w:p w:rsidR="008161F7" w:rsidRPr="008161F7" w:rsidRDefault="008161F7" w:rsidP="00610160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20. Ответ на письменное обращение дается администрацией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в порядке, установленном Федеральным законом от 2 мая 2006 года № 59-ФЗ  "О порядке рассмотрения обращений граждан Российской Федерации.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72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3. Сроки проведения проверок</w:t>
      </w:r>
    </w:p>
    <w:p w:rsidR="008161F7" w:rsidRPr="008161F7" w:rsidRDefault="008161F7" w:rsidP="008161F7">
      <w:pPr>
        <w:spacing w:after="0" w:line="240" w:lineRule="auto"/>
        <w:ind w:firstLine="72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21. Срок проведения документарной, выездной проверки (как плановой, так и внеплановой) не может превышать двадцать рабочих дней.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22. В отношении одного субъекта общий срок проведения плановых выездных проверок не может превышать пятьдесят часов для малого предприятия и пятнадцать часов – для микро</w:t>
      </w:r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предприятия в год.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23. В исключительных случаях срок проведения выездной плановой проверки может быть продлен руководителем такого органа, но не более чем на двадцать рабочих дней в отношении малых предприятий, микро</w:t>
      </w:r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предприятий – не более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чем на пятнадцать часов.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72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4. Требования к местам проведения проверок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610160" w:rsidRPr="008161F7" w:rsidRDefault="008161F7" w:rsidP="00610160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24. Документарная проверка проводится в здании администрации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Новосергиевского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i/>
          <w:iCs/>
          <w:sz w:val="28"/>
          <w:szCs w:val="28"/>
          <w:lang w:eastAsia="ru-RU"/>
        </w:rPr>
        <w:t> 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Центральный вход здания оборудован вывеской, содержащей информацию о наименовании.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Документарная проверка проводится муниципальными земельными инспекторами в кабинетах, расположенных в здании.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Рабочее место муниципальных земельных инспекторов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25.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Глава 5. Перечень документов, необходимых для предъявления при проведении проверки 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26. Юридическое лицо, индивидуальный предприниматель предъявляет следующие документы: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1) договор купли-продажи земельного участка или договор аренды  земельного участка, находящегося в муниципальной собственности, или договор безвозмездного срочного пользования земельным участком;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2) свидетельство о государственной регистрации права постоянного (бессрочного) пользования земельным участком;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  3) учредительные документы юридического лица, индивидуального предпринимателя;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    4) иные документы, предусмотренные законодательством Российской Федерации.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Раздел III. Административные процедуры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6. Принятие решения о проведении проверки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610160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27. В случае проведения плановой, внеплановой проверки специалист администрации </w:t>
      </w:r>
      <w:proofErr w:type="spellStart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610160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разрабатывает в течение одного дня проект распоряжения администрации </w:t>
      </w:r>
      <w:proofErr w:type="spellStart"/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о проведении проверки по муниципальному земельному контролю (далее – распоряжение).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28. Проект распоряжения передается для подписания главе администрации </w:t>
      </w:r>
      <w:proofErr w:type="spellStart"/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proofErr w:type="gramStart"/>
      <w:r w:rsidR="00C60F3F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</w:t>
      </w:r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  <w:proofErr w:type="gramEnd"/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7. Проведение проверки</w:t>
      </w:r>
    </w:p>
    <w:p w:rsidR="008161F7" w:rsidRPr="008161F7" w:rsidRDefault="008161F7" w:rsidP="008161F7">
      <w:pPr>
        <w:spacing w:after="0" w:line="240" w:lineRule="auto"/>
        <w:ind w:firstLine="709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29. При проведении проверок муниципального земельного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контроля за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использованием земель юридическими лицами, индивидуальными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предпринимателями и гражданами на территории муниципального образования проверяются: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1) соблюдение требований законодательства по использованию земель;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2) 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3) соблюдение принципа платности использования земель;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4) соблюдение порядка переуступки права пользования землей;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5) использование земельных участков по их целевому назначению;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6)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7) выполнение обязательных мероприятий по улучшению земель и охране почв от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8) выполнение требований по предотвращению уничтожения, самовольного снятия и перемещения плодородного слоя почвы;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9) соблюдение порядка использования и охраны земель особо охраняемых территорий;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10) соблюдение сроков освоения земельных участков;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11) использованием земельных участков в процессе производства работ по благоустройству территорий;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12) выполнением иных требований земельного законодательства по вопросам использования и охраны земель.</w:t>
      </w:r>
    </w:p>
    <w:p w:rsidR="008161F7" w:rsidRPr="008161F7" w:rsidRDefault="008161F7" w:rsidP="008161F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30. Исполнение административного регламента осуществляется в виде проведения плановых и внеплановых проверок.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8. Организация и проведение плановой проверки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31. Плановые проверки проводятся на основании разрабатываемых администрацией </w:t>
      </w:r>
      <w:proofErr w:type="spellStart"/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C60F3F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ежегодных планов.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32. В ежегодных планах проведения плановых проверок указываются следующие сведения:</w:t>
      </w:r>
      <w:r w:rsidRPr="008161F7">
        <w:rPr>
          <w:rFonts w:ascii="Open Sans" w:eastAsia="Times New Roman" w:hAnsi="Open Sans" w:cs="Times New Roman"/>
          <w:color w:val="222222"/>
          <w:spacing w:val="-4"/>
          <w:sz w:val="20"/>
          <w:szCs w:val="20"/>
          <w:lang w:eastAsia="ru-RU"/>
        </w:rPr>
        <w:t>.</w:t>
      </w:r>
      <w:r w:rsidRPr="008161F7">
        <w:rPr>
          <w:rFonts w:ascii="Open Sans" w:eastAsia="Times New Roman" w:hAnsi="Open Sans" w:cs="Times New Roman"/>
          <w:color w:val="FFFFFF"/>
          <w:sz w:val="20"/>
          <w:szCs w:val="20"/>
          <w:lang w:eastAsia="ru-RU"/>
        </w:rPr>
        <w:t>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 xml:space="preserve">   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1) наименование юридических лиц,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3) дата и сроки проведения каждой плановой проверки;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4) наименование отдела или должностного лица администрации </w:t>
      </w:r>
      <w:proofErr w:type="spellStart"/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C60F3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proofErr w:type="gramStart"/>
      <w:r w:rsidR="00C60F3F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i/>
          <w:iCs/>
          <w:sz w:val="28"/>
          <w:szCs w:val="28"/>
          <w:lang w:eastAsia="ru-RU"/>
        </w:rPr>
        <w:t> 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осуществляющего конкретную плановую проверку. При проведении совместной плановой проверки администрацией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указываются наименования всех участвующих в такой проверке органов.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33. Плановая проверка проводится в форме документарной проверки и (или) выездной проверки.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9. Организация и проведение внеплановой проверки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85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color w:val="222222"/>
          <w:spacing w:val="-4"/>
          <w:sz w:val="28"/>
          <w:szCs w:val="28"/>
          <w:lang w:eastAsia="ru-RU"/>
        </w:rPr>
        <w:t>34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. Основанием для проведения внеплановой проверки является:</w:t>
      </w:r>
    </w:p>
    <w:p w:rsidR="008161F7" w:rsidRPr="008161F7" w:rsidRDefault="008161F7" w:rsidP="008161F7">
      <w:pPr>
        <w:spacing w:after="0" w:line="240" w:lineRule="auto"/>
        <w:ind w:firstLine="585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161F7" w:rsidRPr="008161F7" w:rsidRDefault="008161F7" w:rsidP="008161F7">
      <w:pPr>
        <w:spacing w:after="0" w:line="240" w:lineRule="auto"/>
        <w:ind w:firstLine="585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161F7" w:rsidRPr="008161F7" w:rsidRDefault="008161F7" w:rsidP="008161F7">
      <w:pPr>
        <w:spacing w:after="0" w:line="240" w:lineRule="auto"/>
        <w:ind w:firstLine="585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161F7" w:rsidRPr="008161F7" w:rsidRDefault="008161F7" w:rsidP="008161F7">
      <w:pPr>
        <w:spacing w:after="0" w:line="240" w:lineRule="auto"/>
        <w:ind w:firstLine="585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161F7" w:rsidRPr="008161F7" w:rsidRDefault="008161F7" w:rsidP="008161F7">
      <w:pPr>
        <w:spacing w:after="0" w:line="240" w:lineRule="auto"/>
        <w:ind w:firstLine="585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в) нарушение прав потребителей (в случае обращения граждан, права которых нарушены).</w:t>
      </w:r>
    </w:p>
    <w:p w:rsidR="008161F7" w:rsidRPr="008161F7" w:rsidRDefault="008161F7" w:rsidP="008161F7">
      <w:pPr>
        <w:spacing w:after="0" w:line="240" w:lineRule="auto"/>
        <w:ind w:firstLine="585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35. Обращения и заявления, не позволяющие установить лицо, обратившееся в администрацию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gram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сельсовета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а также обращения и заявления, не содержащие сведений о фактах, указанных в пункте 30 настоящего административного регламента, не могут служить основанием для проведения внеплановой проверки.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36. Внеплановая выездная проверка юридических лиц, индивидуальных предпринимателей может быть проведена по основаниям, указанным в абзацах втором, третьем подпункта 2 пункта 34 настоящего административного регламента, администрация</w:t>
      </w:r>
      <w:r w:rsidR="00BF3ECC" w:rsidRP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37. 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 день подписания распоряжения о проведении внеплановой выездной проверки в целях согласования ее проведения администрация</w:t>
      </w:r>
      <w:r w:rsidR="00BF3ECC" w:rsidRP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38. К заявлению о согласовании проведения внеплановой выездной проверки прилагаются следующие документы: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1) копия распоряжения администрации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gram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сельсовета</w:t>
      </w:r>
      <w:proofErr w:type="gramEnd"/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а о проведении проверки по муниципальному земельному контролю;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2) документы, подтверждающие наличие оснований для проведения указанной проверки: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копии обращений, заявлений граждан, юридических лиц или индивидуальных предпринимателей;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копии информации от органов государственной власти или органов местного самоуправления: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- сведения из средств массовой информации (копия публикации печатного издания,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интернет-источников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 другие документы);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копии иных имеющихся документов, послуживших основанием для проведения проверки.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39.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вправе приступить к проведению внеплановой выездной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проверки незамедлительно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прокуратуры в течение двадцати четырех часов.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40.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4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10. Документарная проверка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lastRenderedPageBreak/>
        <w:t> 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41.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В процессе проведения документарной проверки должностными лицами администрации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 первую очередь рассматриваются документы юридического лица, индивидуального предпринимателя, имеющиеся в распоряжении администрации.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42. В случае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если достоверность сведений, содержащихся в документах, имеющихся в распоряжении администрации сельского поселения,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земельного законодательства, администрация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сельского поселения о проведении проверки по муниципальному земельному контролю.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43.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сельского поселения указанные в запросе документы.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44.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45. В случае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сельского поселения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46. Юридическое лицо, индивидуальный предприниматель, представляющие в администрацию сельского поселения пояснения относительно выявленных ошибок и (или) противоречий в представленных документах, вправе представить дополнительно в администрацию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документы, подтверждающие достоверность ранее представленных документов.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47. Муниципальные земельные инспекторы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если после рассмотрения представленных пояснений и документов либо при отсутствии пояснений администрация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установит признаки нарушения обязательных требований земельного законодательства, муниципальные земельные инспекторы администрации сельского поселения проводят выездную проверку.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48. При проведении документарной проверки администрация Целинного сельского поселения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72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11. Выездная проверка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49. Выездная проверка проводится в случае, если при документарной проверке не представляется возможным  оценить соответствие деятельности юридического лица, индивидуального предпринимателя обязательным требованиям земельного законодательства без проведения соответствующих мероприятий по контролю.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50.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Выездная проверка начинается с предъявления служебного удостоверения муниципального земельного инспектора,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проведения.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51.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муниципальных земельных инспекторов администрации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8161F7" w:rsidRPr="008161F7" w:rsidRDefault="008161F7" w:rsidP="008161F7">
      <w:pPr>
        <w:spacing w:after="0" w:line="240" w:lineRule="auto"/>
        <w:ind w:firstLine="720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Глава 12. Порядок оформления результатов проверки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52.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По результатам проверки муниципальными земельными инспекторами составляется акт по установленной форме, к которому могут прилагаться фото</w:t>
      </w:r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таблицы, схематический чертеж земельного участка, объяснения работников юридического лица, индивидуального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предпринимателя и иные связанные с результатами проверки документы и материалы (либо их копии)..</w:t>
      </w:r>
      <w:proofErr w:type="gramEnd"/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Физическому лицу либо законному представителю юридического лица, индивидуальному предпринимателю, использующему земельный участок (при установлении собственника или пользователя земельного участка),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Акт обследования подписывается муниципальным земельным инспектором, использующим земельный участок, физическим лицом, индивидуальным предпринимателем, законным представителем юридического лица, лицами, в присутствии которых проводилась проверка. В случае отказа указанных лиц от подписания акта обследования муниципальным земельным инспектором в акт обследования вносится соответствующая запись.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Использующему земельный участок физическому лицу индивидуальному предпринимателю, законному представителю юридического лица вручается под расписку копия акта обследования. В случае отказа указанных лиц от получения акта обследования муниципальным земельным инспектором в акт обследования вносится соответствующая запись.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53. По окончании проверки составляется акт обследования в двух экземплярах.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 случае необходимости дополнительного выяснения обстоятельств использования земельного участка, данных об использующем земельный участок физическом лице, индивидуальном предпринимателе, юридическом лице, оформления приложений, акт обследования составляется в течение трех рабочих дней со дня проведения проверки.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В этом случае использующему земельный участок физическому лицу, индивидуальному предпринимателю, законному представителю юридического лица вручается под роспись письменное приглашение в администрацию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осуществляющему муниципальный земельный контроль, для оформления акта обследования и получения его копии.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54. В случае отказа использующего земельный участок физического лица, индивидуального предпринимателя, законного представителя юридического лица от получения письменного приглашения, акт обследования составляется без участия указанных лиц, при этом муниципальным земельным инспектором в акт обследования вносится соответствующая запись.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55. 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В случае неявки использующего земельный участок физического лица, индивидуального предпринимателя, законного представителя юридического лица администрация сельского поселения, в указанное в письменном приглашении структурное подразделение,  акт обследования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составляется без участия указанных лиц, муниципальным земельным инспектором, в акт обследования вносится соответствующая запись.</w:t>
      </w:r>
      <w:proofErr w:type="gramEnd"/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56.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находящегося в соответствующем деле  администрации.</w:t>
      </w:r>
      <w:proofErr w:type="gramEnd"/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57. После составления акта обследования глава или ведущий специалист администрации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уполномоченных осуществлять муниципальный земельный контроль: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1) принимают в соответствии с установленными полномочиями решения, выносят на рассмотрение уполномоченных органов предложения (заявления) о дальнейшем использовании земельного участка (освобождении земельного участка, расторжении договора аренды земельного участка, прекращении права постоянного (бессрочного) пользования земельным участком и др.);</w:t>
      </w:r>
      <w:proofErr w:type="gramEnd"/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2) принимают меры по взысканию сумм неосновательного обогащения, полученных при бесплатном использовании земельных участков, находящихся в муниципальной собственности администрации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3) принимают меры по установлению прав на бесхозяйное имущество в соответствии с правовыми актами  главы администрации сельского поселения;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4) в зависимости от выявленных нарушений направляют копию акта обследования в органы, уполномоченные осуществлять процессуальные действия в отношении физических и юридических лиц, индивидуальных предпринимателей, совершивших административные правонарушения в соответствии с административным законодательством.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58. В случае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59.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 журнале учета проверок муниципальным земельным инспектором  осуществляется запись о проведенной проверке, содержащая сведения о наименовании органа муниципального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  <w:proofErr w:type="gramEnd"/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60. При отсутствии журнала учета проверок в акте проверки делается соответствующая запись.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61. Материалы проверки передаются администрацией сельского поселения не позднее одного рабочего дня со дня окончания проверки.</w:t>
      </w:r>
    </w:p>
    <w:p w:rsidR="008161F7" w:rsidRPr="008161F7" w:rsidRDefault="008161F7" w:rsidP="008161F7">
      <w:pPr>
        <w:spacing w:after="0" w:line="240" w:lineRule="auto"/>
        <w:ind w:firstLine="72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62. После визирования акта проверки главой администрации сельского поселения материалы проверок подшиваются в дело.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63.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 случае выявления при проведении проверки нарушений юридическим лицом, индивидуальным предпринимателем, физическим лицом обязательных условий или требований, установленных земельным законодательством, муниципальные земельные инспекторы,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  <w:proofErr w:type="gramEnd"/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Раздел IV. Порядок и формы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контроля за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исполнением регламента 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64.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администрации сельского поселения. 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Текущий контроль осуществляется путем проверок соблюдения и исполнения муниципальными земельными инспекторами положений настоящего административного регламента, иных нормативных правовых актов Российской Федерации и О</w:t>
      </w:r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ренбургской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области.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65. Администрация сельского поселения осуществляет контроль полноты и качества проведения проверок.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66. Проверки могут быть плановыми (осуществляться на основании полугодовых или годовых планов работы администрации сельского поселения)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67. О мерах, принятых в отношении виновных в нарушении законодательства Российской Федерации, положений настоящего административного регламента, муниципальных земельных инспекторов, в течение десяти дней со дня принятия таких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мер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администрация сельского поселения сообщает в письменной форме юридическому лицу, индивидуальному предпринимателю, физическому лицу права и (или) законные интересы которых нарушены.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68. Муниципальные земельные инспектора несут ответственность за несоблюдение сроков и последовательности совершения административных действий в соответствии с должностными регламентами.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Раздел V. Порядок обжалования действий (бездействия) должностного лица, а также принимаемого им решения при исполнении регламента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      69.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Лица, в отношении которых проводилась проверка при осуществлении муниципального земельного контроля, имеют право на обжалование действий (бездействия) и решений, принимаемых в ходе проведения проверки, в досудебном порядке путём представления главе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в письменной форме возражений в отношении порядка проведения проверки, акта проверки об устранении выявленных нарушений в целом или его отдельных положений.</w:t>
      </w:r>
      <w:proofErr w:type="gramEnd"/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     70. Проверяемое лицо может обратиться с жалобой (обращением) на решение или действие (бездействие), осуществляемое (принятое) на основании настоящего регламента устно или письменно к главе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, а также в виде почтового отправления или по электронной почте.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    71. Срок рассмотрения жалобы (обращения) не может превышать 30 календарных дней со дня регистрации такого обращения. О результатах рассмотрения жалобы (обращения) проверяемое лицо уведомляется письменно главой </w:t>
      </w:r>
      <w:proofErr w:type="spellStart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>Барабановского</w:t>
      </w:r>
      <w:proofErr w:type="spellEnd"/>
      <w:r w:rsidR="00BF3EC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сельсовета</w:t>
      </w:r>
      <w:r w:rsidR="00BF3ECC"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в течение 3 дней с момента окончания  рассмотрения жалобы. 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 72. Обращения (жалобы) могут быть поданы в течение трех месяцев со дня, когда заявители узнали или должны были узнать о нарушении своих прав.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 73. Действия (бездействия) должностных лиц при осуществлении муниципального земельного контроля могут быть обжалованы в соответствии с законодательством Российской Федерации (внесудебном и судебном порядке).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 74. Обращение (жалоба) должна содержать следующую информацию: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фамилия, имя, отчество гражданина, место жительства или пребывание;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наименование органа, должность, фамилия, имя и отчество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существо нарушенных прав и законных интересов, противоправного решения, действия (бездействия);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сведения о способе информирования заявителя о принятых мерах по результатам рассмотрения его сообщения;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личная подпись и дата.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    Обращение (жалоба) – юридического лица должна содержать следующую информацию: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наименование юридического лица, которым подается обращение (жалоба), адрес его места нахождения;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наименование управления, должность, фамилию, имя и отчество должностного лица (при наличии информации), действия (бездействия) которого обжалуются;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- суть нарушения прав и законных интересов, противоправного действия (бездействия);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сведения о способе информирования юридического лица о принятых мерах по результатам рассмотрения его жалобы.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    В случае необходимости в подтверждении своих доводов заявитель прилагает к письменному обращению (жалобе) документы и материалы либо их копии.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 75. В ходе приема обращения (жалобы) заявителю может быть отказано в дальнейшем рассмотрении обращения (жалобы), если ему ранее был дан ответ по существу поставленных в обращении (жалобе) вопросов.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 76. Для приема обращения (жалобы) в форме электронного сообщения заявитель должен указать свою фамилию, имя, отчество, а также суть обращения (жалобы), с уточнением должностных лиц, действия или бездействия которых обжалуются.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 77. По результатам рассмотрения обращения (жалобы) принимается решение об удовлетворение требований заявителя либо об отказе в их удовлетворении.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    Письменный ответ, содержащий результаты рассмотрения жалобы, направляется заявителю.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        Если письменном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обращении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(жалобе) не указана фамилия, имя, отчество заявителя, направившего обращение (жалобу), и почтовый адрес, по которому должен быть направлен ответ, ответ на жалобу не дается.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    Если текст обращения (жалобы)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       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Если в обращении (жалобе) содержится вопрос, на который заявителю неоднократно давались письменные ответы по существу в связи с ранее направляемыми обращениями (жалобами) и при этом в обращении (жалобе) не приводятся новые доводы или обстоятельства, должностное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обращения (жалобы) рассматривались. О данном решении уведомляется заявитель, направивший обращение (жалобу), в письменном виде.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         Обращение (жалоба) не подлежит рассмотрению в следующих случаях: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пропуска срока подачи обращения (жалобы);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отсутствие обязательных реквизитов письменного обращения и указаний на предмет обжалования;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подачи обращения (жалобы) лицом, не имеющим полномочий выступать от имени заявителя;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- получения документально подтвержденной информации о вступлении в законную силу решения суда по вопросам, изложенным в обращении (жалобе).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         При получении обращения (жалобы), в которой содержатся нецензурные либо оскорбительные выражения, угрозы жизни, здоровью и </w:t>
      </w: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имуществу должностного лица, а также членов его семьи, обращение (жалоба) может быть оставлена без ответа по существу поставленных в ней вопросов.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br w:type="page"/>
      </w:r>
    </w:p>
    <w:p w:rsidR="008161F7" w:rsidRPr="008161F7" w:rsidRDefault="008161F7" w:rsidP="008161F7">
      <w:pPr>
        <w:spacing w:after="0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Приложение № 1</w:t>
      </w:r>
    </w:p>
    <w:p w:rsidR="008161F7" w:rsidRPr="008161F7" w:rsidRDefault="008161F7" w:rsidP="008161F7">
      <w:pPr>
        <w:spacing w:after="0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к административному регламенту</w:t>
      </w:r>
    </w:p>
    <w:p w:rsidR="008161F7" w:rsidRPr="008161F7" w:rsidRDefault="008161F7" w:rsidP="008161F7">
      <w:pPr>
        <w:spacing w:after="0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проведения проверок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при</w:t>
      </w:r>
      <w:proofErr w:type="gramEnd"/>
    </w:p>
    <w:p w:rsidR="008161F7" w:rsidRPr="008161F7" w:rsidRDefault="008161F7" w:rsidP="008161F7">
      <w:pPr>
        <w:spacing w:after="0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осуществлении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муниципального</w:t>
      </w:r>
      <w:proofErr w:type="gramEnd"/>
    </w:p>
    <w:p w:rsidR="008161F7" w:rsidRPr="008161F7" w:rsidRDefault="008161F7" w:rsidP="008161F7">
      <w:pPr>
        <w:spacing w:after="0" w:line="240" w:lineRule="auto"/>
        <w:jc w:val="right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земельного контроля </w:t>
      </w:r>
    </w:p>
    <w:p w:rsidR="008161F7" w:rsidRPr="008161F7" w:rsidRDefault="008161F7" w:rsidP="008161F7">
      <w:pPr>
        <w:spacing w:after="0" w:line="240" w:lineRule="auto"/>
        <w:ind w:firstLine="540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Блок-схема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Административного регламента проведения проверок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при</w:t>
      </w:r>
      <w:proofErr w:type="gramEnd"/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осуществлении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муниципального земельного контроля 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(при проведении плановых проверок)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</w:tblGrid>
      <w:tr w:rsidR="008161F7" w:rsidRPr="008161F7" w:rsidTr="008161F7">
        <w:tc>
          <w:tcPr>
            <w:tcW w:w="0" w:type="auto"/>
            <w:vAlign w:val="center"/>
            <w:hideMark/>
          </w:tcPr>
          <w:p w:rsidR="008161F7" w:rsidRPr="008161F7" w:rsidRDefault="008161F7" w:rsidP="008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6139A9" wp14:editId="2CEDB92D">
                      <wp:extent cx="4660900" cy="5956300"/>
                      <wp:effectExtent l="0" t="0" r="0" b="0"/>
                      <wp:docPr id="7" name="AutoShape 1" descr="http://ruspol.omskportal.ru/ru/municipal/localAuthList/3-52-250-1/poseleniya/tselinnoe/normotvorch/prav_akty/2016-poc/36-P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0900" cy="595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://ruspol.omskportal.ru/ru/municipal/localAuthList/3-52-250-1/poseleniya/tselinnoe/normotvorch/prav_akty/2016-poc/36-P.html" style="width:367pt;height:4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" filled="f" stroked="f">
                      <o:lock v:ext="edit" aspectratio="t"/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:rsidR="008161F7" w:rsidRPr="008161F7" w:rsidRDefault="008161F7" w:rsidP="008161F7">
      <w:pPr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lastRenderedPageBreak/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Блок-схема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Административного регламента проведения проверок </w:t>
      </w: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при</w:t>
      </w:r>
      <w:proofErr w:type="gramEnd"/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proofErr w:type="gramStart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осуществлении</w:t>
      </w:r>
      <w:proofErr w:type="gramEnd"/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муниципального земельного контроля 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8"/>
          <w:szCs w:val="28"/>
          <w:lang w:eastAsia="ru-RU"/>
        </w:rPr>
        <w:t>(при проведении внеплановых проверок)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</w:tblGrid>
      <w:tr w:rsidR="008161F7" w:rsidRPr="008161F7" w:rsidTr="008161F7">
        <w:tc>
          <w:tcPr>
            <w:tcW w:w="0" w:type="auto"/>
            <w:vAlign w:val="center"/>
            <w:hideMark/>
          </w:tcPr>
          <w:p w:rsidR="008161F7" w:rsidRPr="008161F7" w:rsidRDefault="008161F7" w:rsidP="008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41CEFC" wp14:editId="53AE5710">
                      <wp:extent cx="2120900" cy="952500"/>
                      <wp:effectExtent l="0" t="0" r="0" b="0"/>
                      <wp:docPr id="4" name="AutoShape 2" descr="http://ruspol.omskportal.ru/ru/municipal/localAuthList/3-52-250-1/poseleniya/tselinnoe/normotvorch/prav_akty/2016-poc/36-P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209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://ruspol.omskportal.ru/ru/municipal/localAuthList/3-52-250-1/poseleniya/tselinnoe/normotvorch/prav_akty/2016-poc/36-P.html" style="width:167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" filled="f" stroked="f">
                      <o:lock v:ext="edit" aspectratio="t"/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</w:tblGrid>
      <w:tr w:rsidR="008161F7" w:rsidRPr="008161F7" w:rsidTr="008161F7">
        <w:trPr>
          <w:trHeight w:val="81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8161F7" w:rsidRPr="008161F7">
              <w:tc>
                <w:tcPr>
                  <w:tcW w:w="0" w:type="auto"/>
                  <w:vAlign w:val="center"/>
                  <w:hideMark/>
                </w:tcPr>
                <w:p w:rsidR="008161F7" w:rsidRPr="008161F7" w:rsidRDefault="008161F7" w:rsidP="008161F7">
                  <w:pPr>
                    <w:spacing w:after="0" w:line="240" w:lineRule="auto"/>
                    <w:jc w:val="center"/>
                    <w:divId w:val="18413910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6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Документарная проверка</w:t>
                  </w:r>
                </w:p>
              </w:tc>
            </w:tr>
          </w:tbl>
          <w:p w:rsidR="008161F7" w:rsidRPr="008161F7" w:rsidRDefault="008161F7" w:rsidP="008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61F7" w:rsidRPr="008161F7" w:rsidTr="008161F7">
        <w:tc>
          <w:tcPr>
            <w:tcW w:w="0" w:type="auto"/>
            <w:vAlign w:val="center"/>
            <w:hideMark/>
          </w:tcPr>
          <w:p w:rsidR="008161F7" w:rsidRPr="008161F7" w:rsidRDefault="008161F7" w:rsidP="008161F7">
            <w:pPr>
              <w:spacing w:before="100" w:beforeAutospacing="1" w:after="100" w:afterAutospacing="1" w:line="240" w:lineRule="auto"/>
              <w:jc w:val="center"/>
              <w:divId w:val="9051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проверка</w:t>
            </w:r>
          </w:p>
        </w:tc>
      </w:tr>
    </w:tbl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 xml:space="preserve">  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                                                     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"/>
        <w:gridCol w:w="6"/>
      </w:tblGrid>
      <w:tr w:rsidR="008161F7" w:rsidRPr="008161F7" w:rsidTr="008161F7">
        <w:tc>
          <w:tcPr>
            <w:tcW w:w="0" w:type="auto"/>
            <w:gridSpan w:val="3"/>
            <w:hideMark/>
          </w:tcPr>
          <w:p w:rsidR="008161F7" w:rsidRPr="008161F7" w:rsidRDefault="008161F7" w:rsidP="008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1F7" w:rsidRPr="008161F7" w:rsidTr="008161F7">
        <w:tc>
          <w:tcPr>
            <w:tcW w:w="0" w:type="auto"/>
            <w:hideMark/>
          </w:tcPr>
          <w:p w:rsidR="008161F7" w:rsidRPr="008161F7" w:rsidRDefault="008161F7" w:rsidP="008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1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E01158" wp14:editId="37061CE2">
                      <wp:extent cx="114300" cy="482600"/>
                      <wp:effectExtent l="0" t="0" r="0" b="0"/>
                      <wp:docPr id="2" name="AutoShape 4" descr="http://ruspol.omskportal.ru/ru/municipal/localAuthList/3-52-250-1/poseleniya/tselinnoe/normotvorch/prav_akty/2016-poc/36-P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://ruspol.omskportal.ru/ru/municipal/localAuthList/3-52-250-1/poseleniya/tselinnoe/normotvorch/prav_akty/2016-poc/36-P.html" style="width:9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" filled="f" stroked="f">
                      <o:lock v:ext="edit" aspectratio="t"/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161F7" w:rsidRPr="008161F7" w:rsidRDefault="008161F7" w:rsidP="008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61F7" w:rsidRPr="008161F7" w:rsidRDefault="008161F7" w:rsidP="0081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jc w:val="center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</w:t>
      </w:r>
    </w:p>
    <w:p w:rsidR="008161F7" w:rsidRPr="008161F7" w:rsidRDefault="008161F7" w:rsidP="008161F7">
      <w:pPr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8161F7">
        <w:rPr>
          <w:rFonts w:ascii="Open Sans" w:eastAsia="Times New Roman" w:hAnsi="Open Sans" w:cs="Times New Roman"/>
          <w:sz w:val="20"/>
          <w:szCs w:val="20"/>
          <w:lang w:eastAsia="ru-RU"/>
        </w:rPr>
        <w:t>  </w:t>
      </w:r>
      <w:r w:rsidRPr="008161F7">
        <w:rPr>
          <w:rFonts w:ascii="Open Sans" w:eastAsia="Times New Roman" w:hAnsi="Open Sans" w:cs="Times New Roman"/>
          <w:noProof/>
          <w:color w:val="628DBA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A008719" wp14:editId="114BA533">
                <wp:extent cx="927100" cy="812800"/>
                <wp:effectExtent l="0" t="0" r="0" b="0"/>
                <wp:docPr id="1" name="AutoShape 7" descr="http://ruspol.omskportal.ru/ru/municipal/localAuthList/3-52-250-1/poseleniya/tselinnoe/normotvorch/prav_akty/2016-poc/36-P.html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71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ruspol.omskportal.ru/ru/municipal/localAuthList/3-52-250-1/poseleniya/tselinnoe/normotvorch/prav_akty/2016-poc/36-P.html" href="http://pravo-minjust.ru/" style="width:73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" o:button="t" filled="f" stroked="f">
                <v:fill o:detectmouseclic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A77D1A" w:rsidRPr="008161F7" w:rsidRDefault="00A77D1A" w:rsidP="008161F7">
      <w:pPr>
        <w:rPr>
          <w:lang w:val="en-US"/>
        </w:rPr>
      </w:pPr>
    </w:p>
    <w:sectPr w:rsidR="00A77D1A" w:rsidRPr="0081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EDD"/>
    <w:multiLevelType w:val="multilevel"/>
    <w:tmpl w:val="DCB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877FC"/>
    <w:multiLevelType w:val="multilevel"/>
    <w:tmpl w:val="AB4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F7"/>
    <w:rsid w:val="000720CE"/>
    <w:rsid w:val="00610160"/>
    <w:rsid w:val="008161F7"/>
    <w:rsid w:val="00842711"/>
    <w:rsid w:val="008D1CE3"/>
    <w:rsid w:val="009B1827"/>
    <w:rsid w:val="00A4795F"/>
    <w:rsid w:val="00A77D1A"/>
    <w:rsid w:val="00B21A92"/>
    <w:rsid w:val="00BF3ECC"/>
    <w:rsid w:val="00C60F3F"/>
    <w:rsid w:val="00CE1DB9"/>
    <w:rsid w:val="00FC1507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1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1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3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9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29900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81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2018-12-03T05:39:00Z</cp:lastPrinted>
  <dcterms:created xsi:type="dcterms:W3CDTF">2021-12-27T04:33:00Z</dcterms:created>
  <dcterms:modified xsi:type="dcterms:W3CDTF">2021-12-27T04:33:00Z</dcterms:modified>
</cp:coreProperties>
</file>