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196" w:rsidRPr="008656C3" w:rsidRDefault="00512196" w:rsidP="008656C3">
      <w:pPr>
        <w:pStyle w:val="af3"/>
        <w:jc w:val="center"/>
        <w:rPr>
          <w:rFonts w:ascii="Arial" w:hAnsi="Arial" w:cs="Arial"/>
          <w:b/>
          <w:sz w:val="32"/>
          <w:szCs w:val="32"/>
        </w:rPr>
      </w:pPr>
      <w:r w:rsidRPr="008656C3">
        <w:rPr>
          <w:rFonts w:ascii="Arial" w:hAnsi="Arial" w:cs="Arial"/>
          <w:b/>
          <w:color w:val="000000"/>
          <w:sz w:val="32"/>
          <w:szCs w:val="32"/>
        </w:rPr>
        <w:t>С</w:t>
      </w:r>
      <w:r w:rsidRPr="008656C3">
        <w:rPr>
          <w:rFonts w:ascii="Arial" w:hAnsi="Arial" w:cs="Arial"/>
          <w:b/>
          <w:sz w:val="32"/>
          <w:szCs w:val="32"/>
        </w:rPr>
        <w:t>ОВЕТ ДЕПУТАТОВ</w:t>
      </w:r>
    </w:p>
    <w:p w:rsidR="00512196" w:rsidRDefault="00512196" w:rsidP="008656C3">
      <w:pPr>
        <w:pStyle w:val="af3"/>
        <w:jc w:val="center"/>
        <w:rPr>
          <w:rFonts w:ascii="Arial" w:hAnsi="Arial" w:cs="Arial"/>
          <w:b/>
          <w:sz w:val="32"/>
          <w:szCs w:val="32"/>
        </w:rPr>
      </w:pPr>
      <w:r w:rsidRPr="008656C3">
        <w:rPr>
          <w:rFonts w:ascii="Arial" w:hAnsi="Arial" w:cs="Arial"/>
          <w:b/>
          <w:sz w:val="32"/>
          <w:szCs w:val="32"/>
        </w:rPr>
        <w:t>МУНИЦИПАЛЬНОГО ОБРАЗОВАНИЯ</w:t>
      </w:r>
    </w:p>
    <w:p w:rsidR="00555E94" w:rsidRPr="008656C3" w:rsidRDefault="00555E94" w:rsidP="008656C3">
      <w:pPr>
        <w:pStyle w:val="af3"/>
        <w:jc w:val="center"/>
        <w:rPr>
          <w:rFonts w:ascii="Arial" w:hAnsi="Arial" w:cs="Arial"/>
          <w:b/>
          <w:sz w:val="32"/>
          <w:szCs w:val="32"/>
        </w:rPr>
      </w:pPr>
      <w:r>
        <w:rPr>
          <w:rFonts w:ascii="Arial" w:hAnsi="Arial" w:cs="Arial"/>
          <w:b/>
          <w:sz w:val="32"/>
          <w:szCs w:val="32"/>
        </w:rPr>
        <w:t>СЕЛЬСКОЕ ПОСЕЛЕНИЕ</w:t>
      </w:r>
    </w:p>
    <w:p w:rsidR="00512196" w:rsidRPr="008656C3" w:rsidRDefault="004E1193" w:rsidP="008656C3">
      <w:pPr>
        <w:pStyle w:val="af3"/>
        <w:jc w:val="center"/>
        <w:rPr>
          <w:rFonts w:ascii="Arial" w:hAnsi="Arial" w:cs="Arial"/>
          <w:b/>
          <w:sz w:val="32"/>
          <w:szCs w:val="32"/>
        </w:rPr>
      </w:pPr>
      <w:r w:rsidRPr="008656C3">
        <w:rPr>
          <w:rFonts w:ascii="Arial" w:hAnsi="Arial" w:cs="Arial"/>
          <w:b/>
          <w:sz w:val="32"/>
          <w:szCs w:val="32"/>
        </w:rPr>
        <w:t>БАРАБАНОВСКИЙ СЕЛЬСОВЕТ</w:t>
      </w:r>
    </w:p>
    <w:p w:rsidR="008656C3" w:rsidRPr="008656C3" w:rsidRDefault="00DB7E4C" w:rsidP="008656C3">
      <w:pPr>
        <w:pStyle w:val="af3"/>
        <w:jc w:val="center"/>
        <w:rPr>
          <w:rFonts w:ascii="Arial" w:hAnsi="Arial" w:cs="Arial"/>
          <w:b/>
          <w:sz w:val="32"/>
          <w:szCs w:val="32"/>
        </w:rPr>
      </w:pPr>
      <w:r w:rsidRPr="008656C3">
        <w:rPr>
          <w:rFonts w:ascii="Arial" w:hAnsi="Arial" w:cs="Arial"/>
          <w:b/>
          <w:sz w:val="32"/>
          <w:szCs w:val="32"/>
        </w:rPr>
        <w:t>НОВОСЕРГИЕВСКОГО РАЙОНА</w:t>
      </w:r>
    </w:p>
    <w:p w:rsidR="00DB7E4C" w:rsidRPr="008656C3" w:rsidRDefault="00DB7E4C" w:rsidP="008656C3">
      <w:pPr>
        <w:pStyle w:val="af3"/>
        <w:jc w:val="center"/>
        <w:rPr>
          <w:rFonts w:ascii="Arial" w:hAnsi="Arial" w:cs="Arial"/>
          <w:b/>
          <w:sz w:val="32"/>
          <w:szCs w:val="32"/>
        </w:rPr>
      </w:pPr>
      <w:r w:rsidRPr="008656C3">
        <w:rPr>
          <w:rFonts w:ascii="Arial" w:hAnsi="Arial" w:cs="Arial"/>
          <w:b/>
          <w:sz w:val="32"/>
          <w:szCs w:val="32"/>
        </w:rPr>
        <w:t>ОРЕНБУРГСКОЙ ОБЛАСТИ</w:t>
      </w:r>
    </w:p>
    <w:p w:rsidR="008656C3" w:rsidRDefault="005B27D8" w:rsidP="008656C3">
      <w:pPr>
        <w:pStyle w:val="af3"/>
        <w:jc w:val="center"/>
        <w:rPr>
          <w:rFonts w:ascii="Arial" w:hAnsi="Arial" w:cs="Arial"/>
          <w:b/>
          <w:sz w:val="32"/>
          <w:szCs w:val="32"/>
        </w:rPr>
      </w:pPr>
      <w:r w:rsidRPr="008656C3">
        <w:rPr>
          <w:rFonts w:ascii="Arial" w:hAnsi="Arial" w:cs="Arial"/>
          <w:b/>
          <w:sz w:val="32"/>
          <w:szCs w:val="32"/>
        </w:rPr>
        <w:t>ТРЕТИЙ</w:t>
      </w:r>
      <w:r w:rsidR="00512196" w:rsidRPr="008656C3">
        <w:rPr>
          <w:rFonts w:ascii="Arial" w:hAnsi="Arial" w:cs="Arial"/>
          <w:b/>
          <w:sz w:val="32"/>
          <w:szCs w:val="32"/>
        </w:rPr>
        <w:t xml:space="preserve"> СОЗЫВ</w:t>
      </w:r>
    </w:p>
    <w:p w:rsidR="008656C3" w:rsidRDefault="008656C3" w:rsidP="008656C3">
      <w:pPr>
        <w:pStyle w:val="af3"/>
        <w:jc w:val="center"/>
        <w:rPr>
          <w:rFonts w:ascii="Arial" w:hAnsi="Arial" w:cs="Arial"/>
          <w:b/>
          <w:sz w:val="32"/>
          <w:szCs w:val="32"/>
        </w:rPr>
      </w:pPr>
    </w:p>
    <w:p w:rsidR="008656C3" w:rsidRDefault="008656C3" w:rsidP="008656C3">
      <w:pPr>
        <w:pStyle w:val="af3"/>
        <w:jc w:val="center"/>
        <w:rPr>
          <w:rFonts w:ascii="Arial" w:hAnsi="Arial" w:cs="Arial"/>
          <w:b/>
          <w:sz w:val="32"/>
          <w:szCs w:val="32"/>
        </w:rPr>
      </w:pPr>
    </w:p>
    <w:p w:rsidR="009D7EEA" w:rsidRDefault="00682379" w:rsidP="008656C3">
      <w:pPr>
        <w:pStyle w:val="af3"/>
        <w:jc w:val="center"/>
        <w:rPr>
          <w:rFonts w:ascii="Arial" w:hAnsi="Arial" w:cs="Arial"/>
          <w:b/>
          <w:sz w:val="32"/>
          <w:szCs w:val="32"/>
        </w:rPr>
      </w:pPr>
      <w:r w:rsidRPr="008656C3">
        <w:rPr>
          <w:rFonts w:ascii="Arial" w:hAnsi="Arial" w:cs="Arial"/>
          <w:b/>
          <w:sz w:val="32"/>
          <w:szCs w:val="32"/>
        </w:rPr>
        <w:t>РЕШЕНИЕ</w:t>
      </w:r>
    </w:p>
    <w:p w:rsidR="00443A22" w:rsidRDefault="00443A22" w:rsidP="008656C3">
      <w:pPr>
        <w:pStyle w:val="af3"/>
        <w:jc w:val="center"/>
        <w:rPr>
          <w:rFonts w:ascii="Arial" w:hAnsi="Arial" w:cs="Arial"/>
          <w:b/>
          <w:sz w:val="32"/>
          <w:szCs w:val="32"/>
        </w:rPr>
      </w:pPr>
    </w:p>
    <w:p w:rsidR="008656C3" w:rsidRDefault="0004333C" w:rsidP="008656C3">
      <w:pPr>
        <w:pStyle w:val="af3"/>
        <w:rPr>
          <w:rFonts w:ascii="Arial" w:hAnsi="Arial" w:cs="Arial"/>
          <w:b/>
          <w:sz w:val="32"/>
          <w:szCs w:val="32"/>
        </w:rPr>
      </w:pPr>
      <w:r w:rsidRPr="0004333C">
        <w:rPr>
          <w:rFonts w:ascii="Arial" w:hAnsi="Arial" w:cs="Arial"/>
          <w:b/>
          <w:sz w:val="32"/>
          <w:szCs w:val="32"/>
        </w:rPr>
        <w:t>26.10</w:t>
      </w:r>
      <w:r w:rsidR="00D36DAA" w:rsidRPr="0004333C">
        <w:rPr>
          <w:rFonts w:ascii="Arial" w:hAnsi="Arial" w:cs="Arial"/>
          <w:b/>
          <w:sz w:val="32"/>
          <w:szCs w:val="32"/>
        </w:rPr>
        <w:t>.2021</w:t>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00E10CB8" w:rsidRPr="0004333C">
        <w:rPr>
          <w:rFonts w:ascii="Arial" w:hAnsi="Arial" w:cs="Arial"/>
          <w:b/>
          <w:sz w:val="32"/>
          <w:szCs w:val="32"/>
        </w:rPr>
        <w:tab/>
      </w:r>
      <w:r w:rsidRPr="0004333C">
        <w:rPr>
          <w:rFonts w:ascii="Arial" w:hAnsi="Arial" w:cs="Arial"/>
          <w:b/>
          <w:sz w:val="32"/>
          <w:szCs w:val="32"/>
        </w:rPr>
        <w:t>12/5</w:t>
      </w:r>
      <w:r w:rsidR="008656C3" w:rsidRPr="0004333C">
        <w:rPr>
          <w:rFonts w:ascii="Arial" w:hAnsi="Arial" w:cs="Arial"/>
          <w:b/>
          <w:sz w:val="32"/>
          <w:szCs w:val="32"/>
        </w:rPr>
        <w:t xml:space="preserve"> </w:t>
      </w:r>
      <w:proofErr w:type="spellStart"/>
      <w:r w:rsidR="008656C3">
        <w:rPr>
          <w:rFonts w:ascii="Arial" w:hAnsi="Arial" w:cs="Arial"/>
          <w:b/>
          <w:sz w:val="32"/>
          <w:szCs w:val="32"/>
        </w:rPr>
        <w:t>р.С</w:t>
      </w:r>
      <w:proofErr w:type="spellEnd"/>
      <w:r w:rsidR="00555E94">
        <w:rPr>
          <w:rFonts w:ascii="Arial" w:hAnsi="Arial" w:cs="Arial"/>
          <w:b/>
          <w:sz w:val="32"/>
          <w:szCs w:val="32"/>
        </w:rPr>
        <w:t>.</w:t>
      </w:r>
      <w:r w:rsidR="00D36DAA">
        <w:rPr>
          <w:rFonts w:ascii="Arial" w:hAnsi="Arial" w:cs="Arial"/>
          <w:b/>
          <w:sz w:val="32"/>
          <w:szCs w:val="32"/>
        </w:rPr>
        <w:t xml:space="preserve"> </w:t>
      </w:r>
    </w:p>
    <w:p w:rsidR="00443A22" w:rsidRDefault="00443A22" w:rsidP="008656C3">
      <w:pPr>
        <w:tabs>
          <w:tab w:val="left" w:pos="709"/>
        </w:tabs>
        <w:ind w:right="-2"/>
        <w:jc w:val="center"/>
        <w:rPr>
          <w:rFonts w:ascii="Arial" w:hAnsi="Arial" w:cs="Arial"/>
          <w:b/>
          <w:sz w:val="32"/>
          <w:szCs w:val="32"/>
        </w:rPr>
      </w:pPr>
    </w:p>
    <w:p w:rsidR="00443A22" w:rsidRDefault="00443A22" w:rsidP="008656C3">
      <w:pPr>
        <w:tabs>
          <w:tab w:val="left" w:pos="709"/>
        </w:tabs>
        <w:ind w:right="-2"/>
        <w:jc w:val="center"/>
        <w:rPr>
          <w:rFonts w:ascii="Arial" w:hAnsi="Arial" w:cs="Arial"/>
          <w:b/>
          <w:sz w:val="32"/>
          <w:szCs w:val="32"/>
        </w:rPr>
      </w:pPr>
    </w:p>
    <w:p w:rsidR="0000219A" w:rsidRDefault="00FA35E9" w:rsidP="008656C3">
      <w:pPr>
        <w:tabs>
          <w:tab w:val="left" w:pos="709"/>
        </w:tabs>
        <w:ind w:right="-2"/>
        <w:jc w:val="center"/>
        <w:rPr>
          <w:rFonts w:ascii="Arial" w:hAnsi="Arial" w:cs="Arial"/>
          <w:b/>
          <w:sz w:val="32"/>
          <w:szCs w:val="32"/>
        </w:rPr>
      </w:pPr>
      <w:r>
        <w:rPr>
          <w:rFonts w:ascii="Arial" w:hAnsi="Arial" w:cs="Arial"/>
          <w:b/>
          <w:sz w:val="32"/>
          <w:szCs w:val="32"/>
        </w:rPr>
        <w:t xml:space="preserve">«Об </w:t>
      </w:r>
      <w:proofErr w:type="spellStart"/>
      <w:r>
        <w:rPr>
          <w:rFonts w:ascii="Arial" w:hAnsi="Arial" w:cs="Arial"/>
          <w:b/>
          <w:sz w:val="32"/>
          <w:szCs w:val="32"/>
        </w:rPr>
        <w:t>утвержденнии</w:t>
      </w:r>
      <w:proofErr w:type="spellEnd"/>
      <w:r>
        <w:rPr>
          <w:rFonts w:ascii="Arial" w:hAnsi="Arial" w:cs="Arial"/>
          <w:b/>
          <w:sz w:val="32"/>
          <w:szCs w:val="32"/>
        </w:rPr>
        <w:t xml:space="preserve"> Положения о порядке самообложения граждан в муниципальном образовании </w:t>
      </w:r>
      <w:proofErr w:type="spellStart"/>
      <w:r>
        <w:rPr>
          <w:rFonts w:ascii="Arial" w:hAnsi="Arial" w:cs="Arial"/>
          <w:b/>
          <w:sz w:val="32"/>
          <w:szCs w:val="32"/>
        </w:rPr>
        <w:t>Барабановский</w:t>
      </w:r>
      <w:proofErr w:type="spellEnd"/>
      <w:r>
        <w:rPr>
          <w:rFonts w:ascii="Arial" w:hAnsi="Arial" w:cs="Arial"/>
          <w:b/>
          <w:sz w:val="32"/>
          <w:szCs w:val="32"/>
        </w:rPr>
        <w:t xml:space="preserve"> сельсовет </w:t>
      </w:r>
      <w:proofErr w:type="spellStart"/>
      <w:r>
        <w:rPr>
          <w:rFonts w:ascii="Arial" w:hAnsi="Arial" w:cs="Arial"/>
          <w:b/>
          <w:sz w:val="32"/>
          <w:szCs w:val="32"/>
        </w:rPr>
        <w:t>Новосергиевского</w:t>
      </w:r>
      <w:proofErr w:type="spellEnd"/>
      <w:r>
        <w:rPr>
          <w:rFonts w:ascii="Arial" w:hAnsi="Arial" w:cs="Arial"/>
          <w:b/>
          <w:sz w:val="32"/>
          <w:szCs w:val="32"/>
        </w:rPr>
        <w:t xml:space="preserve"> района Оренбургской области.</w:t>
      </w:r>
      <w:r w:rsidR="004D41B7">
        <w:rPr>
          <w:rFonts w:ascii="Arial" w:hAnsi="Arial" w:cs="Arial"/>
          <w:b/>
          <w:sz w:val="32"/>
          <w:szCs w:val="32"/>
        </w:rPr>
        <w:t xml:space="preserve"> </w:t>
      </w:r>
    </w:p>
    <w:p w:rsidR="00FA35E9" w:rsidRDefault="00FA35E9" w:rsidP="008656C3">
      <w:pPr>
        <w:tabs>
          <w:tab w:val="left" w:pos="709"/>
        </w:tabs>
        <w:ind w:right="-2"/>
        <w:jc w:val="center"/>
        <w:rPr>
          <w:rFonts w:ascii="Arial" w:hAnsi="Arial" w:cs="Arial"/>
          <w:b/>
          <w:sz w:val="32"/>
          <w:szCs w:val="32"/>
        </w:rPr>
      </w:pPr>
    </w:p>
    <w:p w:rsidR="00FA35E9" w:rsidRDefault="00443A22" w:rsidP="00FA35E9">
      <w:pPr>
        <w:pStyle w:val="ConsPlusNormal"/>
        <w:tabs>
          <w:tab w:val="left" w:pos="709"/>
        </w:tabs>
        <w:jc w:val="both"/>
        <w:rPr>
          <w:rFonts w:ascii="Arial" w:hAnsi="Arial" w:cs="Arial"/>
          <w:sz w:val="24"/>
          <w:szCs w:val="24"/>
        </w:rPr>
      </w:pPr>
      <w:r>
        <w:rPr>
          <w:rFonts w:ascii="Arial" w:hAnsi="Arial" w:cs="Arial"/>
          <w:sz w:val="24"/>
          <w:szCs w:val="24"/>
        </w:rPr>
        <w:tab/>
      </w:r>
      <w:r w:rsidR="00FA35E9">
        <w:rPr>
          <w:rFonts w:ascii="Arial" w:hAnsi="Arial" w:cs="Arial"/>
          <w:sz w:val="24"/>
          <w:szCs w:val="24"/>
        </w:rPr>
        <w:t xml:space="preserve">В соответствии со статьей 56 Федерального закона от 06.10.2003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sidR="00FA35E9">
        <w:rPr>
          <w:rFonts w:ascii="Arial" w:hAnsi="Arial" w:cs="Arial"/>
          <w:sz w:val="24"/>
          <w:szCs w:val="24"/>
        </w:rPr>
        <w:t>Барабановский</w:t>
      </w:r>
      <w:proofErr w:type="spellEnd"/>
      <w:r w:rsidR="00FA35E9">
        <w:rPr>
          <w:rFonts w:ascii="Arial" w:hAnsi="Arial" w:cs="Arial"/>
          <w:sz w:val="24"/>
          <w:szCs w:val="24"/>
        </w:rPr>
        <w:t xml:space="preserve"> сельсовет </w:t>
      </w:r>
      <w:proofErr w:type="spellStart"/>
      <w:r w:rsidR="00FA35E9">
        <w:rPr>
          <w:rFonts w:ascii="Arial" w:hAnsi="Arial" w:cs="Arial"/>
          <w:sz w:val="24"/>
          <w:szCs w:val="24"/>
        </w:rPr>
        <w:t>Новосергиевского</w:t>
      </w:r>
      <w:proofErr w:type="spellEnd"/>
      <w:r w:rsidR="00FA35E9">
        <w:rPr>
          <w:rFonts w:ascii="Arial" w:hAnsi="Arial" w:cs="Arial"/>
          <w:sz w:val="24"/>
          <w:szCs w:val="24"/>
        </w:rPr>
        <w:t xml:space="preserve"> района Оренбургской области Совет депутатов РЕШИЛ:</w:t>
      </w:r>
      <w:r w:rsidR="004D41B7">
        <w:rPr>
          <w:rFonts w:ascii="Arial" w:hAnsi="Arial" w:cs="Arial"/>
          <w:sz w:val="24"/>
          <w:szCs w:val="24"/>
        </w:rPr>
        <w:t xml:space="preserve"> </w:t>
      </w:r>
    </w:p>
    <w:p w:rsidR="00FA35E9" w:rsidRDefault="00FA35E9" w:rsidP="00FA35E9">
      <w:pPr>
        <w:pStyle w:val="ConsPlusNormal"/>
        <w:tabs>
          <w:tab w:val="left" w:pos="709"/>
        </w:tabs>
        <w:jc w:val="both"/>
        <w:rPr>
          <w:rFonts w:ascii="Arial" w:hAnsi="Arial" w:cs="Arial"/>
          <w:sz w:val="24"/>
          <w:szCs w:val="24"/>
        </w:rPr>
      </w:pPr>
      <w:r>
        <w:rPr>
          <w:rFonts w:ascii="Arial" w:hAnsi="Arial" w:cs="Arial"/>
          <w:sz w:val="24"/>
          <w:szCs w:val="24"/>
        </w:rPr>
        <w:tab/>
        <w:t>1</w:t>
      </w:r>
      <w:r w:rsidR="0000219A" w:rsidRPr="0000219A">
        <w:rPr>
          <w:rFonts w:ascii="Arial" w:hAnsi="Arial" w:cs="Arial"/>
          <w:sz w:val="24"/>
          <w:szCs w:val="24"/>
        </w:rPr>
        <w:t>.</w:t>
      </w:r>
      <w:r>
        <w:rPr>
          <w:rFonts w:ascii="Arial" w:hAnsi="Arial" w:cs="Arial"/>
          <w:sz w:val="24"/>
          <w:szCs w:val="24"/>
        </w:rPr>
        <w:t xml:space="preserve"> Утвердить Положение о порядке самообложения граждан в муниципальном образовании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согласно приложению.</w:t>
      </w:r>
      <w:r w:rsidR="004D41B7">
        <w:rPr>
          <w:rFonts w:ascii="Arial" w:hAnsi="Arial" w:cs="Arial"/>
          <w:sz w:val="24"/>
          <w:szCs w:val="24"/>
        </w:rPr>
        <w:t xml:space="preserve"> </w:t>
      </w:r>
    </w:p>
    <w:p w:rsidR="00D36DAA" w:rsidRDefault="00FA35E9" w:rsidP="00FA35E9">
      <w:pPr>
        <w:pStyle w:val="ConsPlusNormal"/>
        <w:tabs>
          <w:tab w:val="left" w:pos="709"/>
        </w:tabs>
        <w:jc w:val="both"/>
        <w:rPr>
          <w:rFonts w:ascii="Arial" w:hAnsi="Arial" w:cs="Arial"/>
          <w:sz w:val="24"/>
          <w:szCs w:val="24"/>
        </w:rPr>
      </w:pPr>
      <w:r>
        <w:rPr>
          <w:rFonts w:ascii="Arial" w:hAnsi="Arial" w:cs="Arial"/>
          <w:sz w:val="24"/>
          <w:szCs w:val="24"/>
        </w:rPr>
        <w:tab/>
      </w:r>
      <w:r w:rsidRPr="00FA35E9">
        <w:rPr>
          <w:rFonts w:ascii="Arial" w:hAnsi="Arial" w:cs="Arial"/>
          <w:sz w:val="24"/>
          <w:szCs w:val="24"/>
        </w:rPr>
        <w:t xml:space="preserve">2. </w:t>
      </w:r>
      <w:proofErr w:type="gramStart"/>
      <w:r w:rsidRPr="00FA35E9">
        <w:rPr>
          <w:rFonts w:ascii="Arial" w:hAnsi="Arial" w:cs="Arial"/>
          <w:sz w:val="24"/>
          <w:szCs w:val="24"/>
        </w:rPr>
        <w:t>Контроль за</w:t>
      </w:r>
      <w:proofErr w:type="gramEnd"/>
      <w:r w:rsidRPr="00FA35E9">
        <w:rPr>
          <w:rFonts w:ascii="Arial" w:hAnsi="Arial" w:cs="Arial"/>
          <w:sz w:val="24"/>
          <w:szCs w:val="24"/>
        </w:rPr>
        <w:t xml:space="preserve"> исполнением настоящего решения возложить на главу администрации </w:t>
      </w:r>
      <w:proofErr w:type="spellStart"/>
      <w:r w:rsidRPr="00FA35E9">
        <w:rPr>
          <w:rFonts w:ascii="Arial" w:hAnsi="Arial" w:cs="Arial"/>
          <w:sz w:val="24"/>
          <w:szCs w:val="24"/>
        </w:rPr>
        <w:t>Киян</w:t>
      </w:r>
      <w:proofErr w:type="spellEnd"/>
      <w:r w:rsidRPr="00FA35E9">
        <w:rPr>
          <w:rFonts w:ascii="Arial" w:hAnsi="Arial" w:cs="Arial"/>
          <w:sz w:val="24"/>
          <w:szCs w:val="24"/>
        </w:rPr>
        <w:t xml:space="preserve"> В.Н.</w:t>
      </w:r>
      <w:r w:rsidR="004D41B7">
        <w:rPr>
          <w:rFonts w:ascii="Arial" w:hAnsi="Arial" w:cs="Arial"/>
          <w:sz w:val="24"/>
          <w:szCs w:val="24"/>
        </w:rPr>
        <w:t xml:space="preserve"> </w:t>
      </w:r>
    </w:p>
    <w:p w:rsidR="00FA35E9" w:rsidRPr="00D36DAA" w:rsidRDefault="00FA35E9" w:rsidP="00FA35E9">
      <w:pPr>
        <w:pStyle w:val="ConsPlusNormal"/>
        <w:tabs>
          <w:tab w:val="left" w:pos="709"/>
        </w:tabs>
        <w:jc w:val="both"/>
        <w:rPr>
          <w:rFonts w:ascii="Arial" w:hAnsi="Arial" w:cs="Arial"/>
          <w:sz w:val="24"/>
          <w:szCs w:val="24"/>
        </w:rPr>
      </w:pPr>
      <w:r>
        <w:rPr>
          <w:rFonts w:ascii="Arial" w:hAnsi="Arial" w:cs="Arial"/>
          <w:sz w:val="24"/>
          <w:szCs w:val="24"/>
        </w:rPr>
        <w:tab/>
        <w:t>3. Решение вступает в силу после его официального опубликования (обнародования).</w:t>
      </w:r>
      <w:r w:rsidR="004D41B7">
        <w:rPr>
          <w:rFonts w:ascii="Arial" w:hAnsi="Arial" w:cs="Arial"/>
          <w:sz w:val="24"/>
          <w:szCs w:val="24"/>
        </w:rPr>
        <w:t xml:space="preserve"> </w:t>
      </w:r>
    </w:p>
    <w:p w:rsidR="00D36DAA" w:rsidRDefault="00D36DAA" w:rsidP="00D36DAA">
      <w:pPr>
        <w:pStyle w:val="ConsPlusNormal"/>
        <w:tabs>
          <w:tab w:val="left" w:pos="709"/>
        </w:tabs>
        <w:jc w:val="both"/>
        <w:rPr>
          <w:rFonts w:ascii="Arial" w:hAnsi="Arial" w:cs="Arial"/>
        </w:rPr>
      </w:pPr>
    </w:p>
    <w:p w:rsidR="00D36DAA" w:rsidRDefault="00D36DAA" w:rsidP="00D36DAA">
      <w:pPr>
        <w:pStyle w:val="ConsPlusNormal"/>
        <w:tabs>
          <w:tab w:val="left" w:pos="709"/>
        </w:tabs>
        <w:jc w:val="both"/>
        <w:rPr>
          <w:rFonts w:ascii="Arial" w:hAnsi="Arial" w:cs="Arial"/>
        </w:rPr>
      </w:pPr>
    </w:p>
    <w:p w:rsidR="00D36DAA" w:rsidRDefault="00D36DAA" w:rsidP="00D36DAA">
      <w:pPr>
        <w:pStyle w:val="ConsPlusNormal"/>
        <w:tabs>
          <w:tab w:val="left" w:pos="709"/>
        </w:tabs>
        <w:jc w:val="both"/>
        <w:rPr>
          <w:rFonts w:ascii="Arial" w:hAnsi="Arial" w:cs="Arial"/>
        </w:rPr>
      </w:pPr>
    </w:p>
    <w:p w:rsidR="00FA35E9" w:rsidRPr="00FA35E9" w:rsidRDefault="00FA35E9" w:rsidP="00FA35E9">
      <w:pPr>
        <w:pStyle w:val="ConsPlusNormal"/>
        <w:tabs>
          <w:tab w:val="left" w:pos="709"/>
        </w:tabs>
        <w:jc w:val="both"/>
        <w:rPr>
          <w:rFonts w:ascii="Arial" w:hAnsi="Arial" w:cs="Arial"/>
        </w:rPr>
      </w:pPr>
      <w:r w:rsidRPr="00FA35E9">
        <w:rPr>
          <w:rFonts w:ascii="Arial" w:hAnsi="Arial" w:cs="Arial"/>
        </w:rPr>
        <w:t>Глава муниципального образования МО</w:t>
      </w:r>
    </w:p>
    <w:p w:rsidR="00FA35E9" w:rsidRDefault="00FA35E9" w:rsidP="00FA35E9">
      <w:pPr>
        <w:pStyle w:val="ConsPlusNormal"/>
        <w:tabs>
          <w:tab w:val="left" w:pos="709"/>
        </w:tabs>
        <w:jc w:val="both"/>
        <w:rPr>
          <w:rFonts w:ascii="Arial" w:hAnsi="Arial" w:cs="Arial"/>
        </w:rPr>
      </w:pPr>
      <w:proofErr w:type="spellStart"/>
      <w:r w:rsidRPr="00FA35E9">
        <w:rPr>
          <w:rFonts w:ascii="Arial" w:hAnsi="Arial" w:cs="Arial"/>
        </w:rPr>
        <w:t>Барабановский</w:t>
      </w:r>
      <w:proofErr w:type="spellEnd"/>
      <w:r w:rsidRPr="00FA35E9">
        <w:rPr>
          <w:rFonts w:ascii="Arial" w:hAnsi="Arial" w:cs="Arial"/>
        </w:rPr>
        <w:t xml:space="preserve"> сельсовет</w:t>
      </w:r>
      <w:r w:rsidRPr="00FA35E9">
        <w:rPr>
          <w:rFonts w:ascii="Arial" w:hAnsi="Arial" w:cs="Arial"/>
        </w:rPr>
        <w:tab/>
      </w:r>
      <w:r w:rsidRPr="00FA35E9">
        <w:rPr>
          <w:rFonts w:ascii="Arial" w:hAnsi="Arial" w:cs="Arial"/>
        </w:rPr>
        <w:tab/>
      </w:r>
      <w:r w:rsidRPr="00FA35E9">
        <w:rPr>
          <w:rFonts w:ascii="Arial" w:hAnsi="Arial" w:cs="Arial"/>
        </w:rPr>
        <w:tab/>
      </w:r>
      <w:r w:rsidRPr="00FA35E9">
        <w:rPr>
          <w:rFonts w:ascii="Arial" w:hAnsi="Arial" w:cs="Arial"/>
        </w:rPr>
        <w:tab/>
      </w:r>
      <w:r w:rsidRPr="00FA35E9">
        <w:rPr>
          <w:rFonts w:ascii="Arial" w:hAnsi="Arial" w:cs="Arial"/>
        </w:rPr>
        <w:tab/>
      </w:r>
      <w:r w:rsidRPr="00FA35E9">
        <w:rPr>
          <w:rFonts w:ascii="Arial" w:hAnsi="Arial" w:cs="Arial"/>
        </w:rPr>
        <w:tab/>
      </w:r>
      <w:r w:rsidRPr="00FA35E9">
        <w:rPr>
          <w:rFonts w:ascii="Arial" w:hAnsi="Arial" w:cs="Arial"/>
        </w:rPr>
        <w:tab/>
      </w:r>
      <w:proofErr w:type="spellStart"/>
      <w:r w:rsidRPr="00FA35E9">
        <w:rPr>
          <w:rFonts w:ascii="Arial" w:hAnsi="Arial" w:cs="Arial"/>
        </w:rPr>
        <w:t>В.Н.Киян</w:t>
      </w:r>
      <w:proofErr w:type="spellEnd"/>
    </w:p>
    <w:p w:rsidR="00FA35E9" w:rsidRDefault="00FA35E9" w:rsidP="00D36DAA">
      <w:pPr>
        <w:pStyle w:val="ConsPlusNormal"/>
        <w:tabs>
          <w:tab w:val="left" w:pos="709"/>
        </w:tabs>
        <w:jc w:val="both"/>
        <w:rPr>
          <w:rFonts w:ascii="Arial" w:hAnsi="Arial" w:cs="Arial"/>
        </w:rPr>
      </w:pPr>
    </w:p>
    <w:p w:rsidR="004D41B7" w:rsidRDefault="004D41B7" w:rsidP="00D36DAA">
      <w:pPr>
        <w:pStyle w:val="ConsPlusNormal"/>
        <w:tabs>
          <w:tab w:val="left" w:pos="709"/>
        </w:tabs>
        <w:jc w:val="both"/>
        <w:rPr>
          <w:rFonts w:ascii="Arial" w:hAnsi="Arial" w:cs="Arial"/>
        </w:rPr>
      </w:pPr>
    </w:p>
    <w:p w:rsidR="004D41B7" w:rsidRDefault="004D41B7" w:rsidP="00D36DAA">
      <w:pPr>
        <w:pStyle w:val="ConsPlusNormal"/>
        <w:tabs>
          <w:tab w:val="left" w:pos="709"/>
        </w:tabs>
        <w:jc w:val="both"/>
        <w:rPr>
          <w:rFonts w:ascii="Arial" w:hAnsi="Arial" w:cs="Arial"/>
        </w:rPr>
      </w:pPr>
    </w:p>
    <w:p w:rsidR="00555E94" w:rsidRPr="008A753D" w:rsidRDefault="00555E94" w:rsidP="00D36DAA">
      <w:pPr>
        <w:pStyle w:val="ConsPlusNormal"/>
        <w:tabs>
          <w:tab w:val="left" w:pos="709"/>
        </w:tabs>
        <w:jc w:val="both"/>
        <w:rPr>
          <w:rFonts w:ascii="Arial" w:hAnsi="Arial" w:cs="Arial"/>
          <w:sz w:val="24"/>
          <w:szCs w:val="24"/>
        </w:rPr>
      </w:pPr>
      <w:r w:rsidRPr="008A753D">
        <w:rPr>
          <w:rFonts w:ascii="Arial" w:hAnsi="Arial" w:cs="Arial"/>
          <w:sz w:val="24"/>
          <w:szCs w:val="24"/>
        </w:rPr>
        <w:t>Председатель Совета депутатов МО</w:t>
      </w:r>
    </w:p>
    <w:p w:rsidR="00555E94" w:rsidRPr="008A753D" w:rsidRDefault="00FA35E9" w:rsidP="00646D48">
      <w:pPr>
        <w:tabs>
          <w:tab w:val="left" w:pos="0"/>
          <w:tab w:val="left" w:pos="1134"/>
        </w:tabs>
        <w:jc w:val="both"/>
        <w:rPr>
          <w:rFonts w:ascii="Arial" w:hAnsi="Arial" w:cs="Arial"/>
        </w:rPr>
      </w:pPr>
      <w:proofErr w:type="spellStart"/>
      <w:r>
        <w:rPr>
          <w:rFonts w:ascii="Arial" w:hAnsi="Arial" w:cs="Arial"/>
        </w:rPr>
        <w:t>Барабановский</w:t>
      </w:r>
      <w:proofErr w:type="spellEnd"/>
      <w:r>
        <w:rPr>
          <w:rFonts w:ascii="Arial" w:hAnsi="Arial" w:cs="Arial"/>
        </w:rPr>
        <w:t xml:space="preserve">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5E94" w:rsidRPr="008A753D">
        <w:rPr>
          <w:rFonts w:ascii="Arial" w:hAnsi="Arial" w:cs="Arial"/>
        </w:rPr>
        <w:t>Т.И. Исаева</w:t>
      </w:r>
      <w:r w:rsidR="00157313">
        <w:rPr>
          <w:rFonts w:ascii="Arial" w:hAnsi="Arial" w:cs="Arial"/>
        </w:rPr>
        <w:t xml:space="preserve"> </w:t>
      </w:r>
    </w:p>
    <w:p w:rsidR="00D36DAA" w:rsidRDefault="00D36DAA" w:rsidP="00112FE1">
      <w:pPr>
        <w:suppressAutoHyphens w:val="0"/>
        <w:ind w:left="4248"/>
        <w:jc w:val="right"/>
        <w:rPr>
          <w:rFonts w:ascii="Arial" w:hAnsi="Arial" w:cs="Arial"/>
          <w:b/>
          <w:sz w:val="32"/>
          <w:szCs w:val="32"/>
          <w:lang w:eastAsia="ru-RU"/>
        </w:rPr>
      </w:pPr>
    </w:p>
    <w:p w:rsidR="00D36DAA" w:rsidRDefault="00D36DAA" w:rsidP="00112FE1">
      <w:pPr>
        <w:suppressAutoHyphens w:val="0"/>
        <w:ind w:left="4248"/>
        <w:jc w:val="right"/>
        <w:rPr>
          <w:rFonts w:ascii="Arial" w:hAnsi="Arial" w:cs="Arial"/>
          <w:b/>
          <w:sz w:val="32"/>
          <w:szCs w:val="32"/>
          <w:lang w:eastAsia="ru-RU"/>
        </w:rPr>
      </w:pPr>
    </w:p>
    <w:p w:rsidR="00B33F74" w:rsidRDefault="00B33F74" w:rsidP="00112FE1">
      <w:pPr>
        <w:suppressAutoHyphens w:val="0"/>
        <w:ind w:left="4248"/>
        <w:jc w:val="right"/>
        <w:rPr>
          <w:rFonts w:ascii="Arial" w:hAnsi="Arial" w:cs="Arial"/>
          <w:b/>
          <w:sz w:val="32"/>
          <w:szCs w:val="32"/>
          <w:lang w:eastAsia="ru-RU"/>
        </w:rPr>
      </w:pPr>
    </w:p>
    <w:p w:rsidR="00B33F74" w:rsidRDefault="00B33F74" w:rsidP="00112FE1">
      <w:pPr>
        <w:suppressAutoHyphens w:val="0"/>
        <w:ind w:left="4248"/>
        <w:jc w:val="right"/>
        <w:rPr>
          <w:rFonts w:ascii="Arial" w:hAnsi="Arial" w:cs="Arial"/>
          <w:b/>
          <w:sz w:val="32"/>
          <w:szCs w:val="32"/>
          <w:lang w:eastAsia="ru-RU"/>
        </w:rPr>
      </w:pPr>
    </w:p>
    <w:p w:rsidR="00B33F74" w:rsidRDefault="00B33F74" w:rsidP="00112FE1">
      <w:pPr>
        <w:suppressAutoHyphens w:val="0"/>
        <w:ind w:left="4248"/>
        <w:jc w:val="right"/>
        <w:rPr>
          <w:rFonts w:ascii="Arial" w:hAnsi="Arial" w:cs="Arial"/>
          <w:b/>
          <w:sz w:val="32"/>
          <w:szCs w:val="32"/>
          <w:lang w:eastAsia="ru-RU"/>
        </w:rPr>
      </w:pPr>
    </w:p>
    <w:p w:rsidR="00D36DAA" w:rsidRDefault="00D36DAA" w:rsidP="00112FE1">
      <w:pPr>
        <w:suppressAutoHyphens w:val="0"/>
        <w:ind w:left="4248"/>
        <w:jc w:val="right"/>
        <w:rPr>
          <w:rFonts w:ascii="Arial" w:hAnsi="Arial" w:cs="Arial"/>
          <w:b/>
          <w:sz w:val="32"/>
          <w:szCs w:val="32"/>
          <w:lang w:eastAsia="ru-RU"/>
        </w:rPr>
      </w:pPr>
    </w:p>
    <w:p w:rsidR="00112FE1" w:rsidRPr="00112FE1" w:rsidRDefault="00112FE1" w:rsidP="00112FE1">
      <w:pPr>
        <w:suppressAutoHyphens w:val="0"/>
        <w:ind w:left="4248"/>
        <w:jc w:val="right"/>
        <w:rPr>
          <w:rFonts w:ascii="Arial" w:hAnsi="Arial" w:cs="Arial"/>
          <w:lang w:eastAsia="ru-RU"/>
        </w:rPr>
      </w:pPr>
      <w:r w:rsidRPr="00112FE1">
        <w:rPr>
          <w:rFonts w:ascii="Arial" w:hAnsi="Arial" w:cs="Arial"/>
          <w:b/>
          <w:sz w:val="32"/>
          <w:szCs w:val="32"/>
          <w:lang w:eastAsia="ru-RU"/>
        </w:rPr>
        <w:t xml:space="preserve">Приложение </w:t>
      </w:r>
    </w:p>
    <w:p w:rsidR="00112FE1" w:rsidRPr="00112FE1" w:rsidRDefault="00112FE1" w:rsidP="00112FE1">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к решению Совета депутатов</w:t>
      </w:r>
      <w:r>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муниципального образования</w:t>
      </w:r>
      <w:r>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bookmarkStart w:id="0" w:name="_GoBack"/>
      <w:bookmarkEnd w:id="0"/>
      <w:proofErr w:type="spellStart"/>
      <w:r w:rsidRPr="00112FE1">
        <w:rPr>
          <w:rFonts w:ascii="Arial" w:hAnsi="Arial" w:cs="Arial"/>
          <w:b/>
          <w:sz w:val="32"/>
          <w:szCs w:val="32"/>
          <w:lang w:eastAsia="ru-RU"/>
        </w:rPr>
        <w:t>Барабановский</w:t>
      </w:r>
      <w:proofErr w:type="spellEnd"/>
      <w:r w:rsidRPr="00112FE1">
        <w:rPr>
          <w:rFonts w:ascii="Arial" w:hAnsi="Arial" w:cs="Arial"/>
          <w:b/>
          <w:sz w:val="32"/>
          <w:szCs w:val="32"/>
          <w:lang w:eastAsia="ru-RU"/>
        </w:rPr>
        <w:t xml:space="preserve"> сельсовет</w:t>
      </w:r>
      <w:r>
        <w:rPr>
          <w:rFonts w:ascii="Arial" w:hAnsi="Arial" w:cs="Arial"/>
          <w:b/>
          <w:sz w:val="32"/>
          <w:szCs w:val="32"/>
          <w:lang w:eastAsia="ru-RU"/>
        </w:rPr>
        <w:t xml:space="preserve"> </w:t>
      </w:r>
    </w:p>
    <w:p w:rsidR="00112FE1" w:rsidRDefault="00D36DAA" w:rsidP="00112FE1">
      <w:pPr>
        <w:ind w:firstLine="5220"/>
        <w:jc w:val="right"/>
        <w:rPr>
          <w:rFonts w:ascii="Arial" w:hAnsi="Arial" w:cs="Arial"/>
          <w:b/>
          <w:sz w:val="32"/>
          <w:szCs w:val="32"/>
          <w:lang w:eastAsia="ru-RU"/>
        </w:rPr>
      </w:pPr>
      <w:r>
        <w:rPr>
          <w:rFonts w:ascii="Arial" w:hAnsi="Arial" w:cs="Arial"/>
          <w:b/>
          <w:sz w:val="32"/>
          <w:szCs w:val="32"/>
          <w:lang w:eastAsia="ru-RU"/>
        </w:rPr>
        <w:t xml:space="preserve">от </w:t>
      </w:r>
      <w:r w:rsidR="00937380" w:rsidRPr="00937380">
        <w:rPr>
          <w:rFonts w:ascii="Arial" w:hAnsi="Arial" w:cs="Arial"/>
          <w:b/>
          <w:sz w:val="32"/>
          <w:szCs w:val="32"/>
          <w:lang w:eastAsia="ru-RU"/>
        </w:rPr>
        <w:t>26.10</w:t>
      </w:r>
      <w:r w:rsidRPr="00937380">
        <w:rPr>
          <w:rFonts w:ascii="Arial" w:hAnsi="Arial" w:cs="Arial"/>
          <w:b/>
          <w:sz w:val="32"/>
          <w:szCs w:val="32"/>
          <w:lang w:eastAsia="ru-RU"/>
        </w:rPr>
        <w:t>.2021</w:t>
      </w:r>
      <w:r w:rsidR="00112FE1" w:rsidRPr="00937380">
        <w:rPr>
          <w:rFonts w:ascii="Arial" w:hAnsi="Arial" w:cs="Arial"/>
          <w:b/>
          <w:sz w:val="32"/>
          <w:szCs w:val="32"/>
          <w:lang w:eastAsia="ru-RU"/>
        </w:rPr>
        <w:t xml:space="preserve"> № </w:t>
      </w:r>
      <w:r w:rsidR="00937380" w:rsidRPr="00937380">
        <w:rPr>
          <w:rFonts w:ascii="Arial" w:hAnsi="Arial" w:cs="Arial"/>
          <w:b/>
          <w:sz w:val="32"/>
          <w:szCs w:val="32"/>
          <w:lang w:eastAsia="ru-RU"/>
        </w:rPr>
        <w:t>12/5</w:t>
      </w:r>
      <w:r w:rsidR="00112FE1" w:rsidRPr="00937380">
        <w:rPr>
          <w:rFonts w:ascii="Arial" w:hAnsi="Arial" w:cs="Arial"/>
          <w:b/>
          <w:sz w:val="32"/>
          <w:szCs w:val="32"/>
          <w:lang w:eastAsia="ru-RU"/>
        </w:rPr>
        <w:t xml:space="preserve"> </w:t>
      </w:r>
      <w:proofErr w:type="spellStart"/>
      <w:r w:rsidR="00112FE1" w:rsidRPr="00112FE1">
        <w:rPr>
          <w:rFonts w:ascii="Arial" w:hAnsi="Arial" w:cs="Arial"/>
          <w:b/>
          <w:sz w:val="32"/>
          <w:szCs w:val="32"/>
          <w:lang w:eastAsia="ru-RU"/>
        </w:rPr>
        <w:t>р.С</w:t>
      </w:r>
      <w:proofErr w:type="spellEnd"/>
      <w:r w:rsidR="00112FE1">
        <w:rPr>
          <w:rFonts w:ascii="Arial" w:hAnsi="Arial" w:cs="Arial"/>
          <w:b/>
          <w:sz w:val="32"/>
          <w:szCs w:val="32"/>
          <w:lang w:eastAsia="ru-RU"/>
        </w:rPr>
        <w:t xml:space="preserve">. </w:t>
      </w:r>
    </w:p>
    <w:p w:rsidR="00112FE1" w:rsidRPr="00112FE1" w:rsidRDefault="00112FE1" w:rsidP="00112FE1">
      <w:pPr>
        <w:ind w:firstLine="5220"/>
        <w:jc w:val="right"/>
        <w:rPr>
          <w:rFonts w:ascii="Arial" w:hAnsi="Arial" w:cs="Arial"/>
        </w:rPr>
      </w:pPr>
    </w:p>
    <w:p w:rsidR="0000219A" w:rsidRPr="0000219A" w:rsidRDefault="0000219A" w:rsidP="0000219A">
      <w:pPr>
        <w:shd w:val="clear" w:color="auto" w:fill="FFFFFF"/>
        <w:ind w:left="720" w:right="-105"/>
        <w:jc w:val="center"/>
        <w:rPr>
          <w:rFonts w:ascii="Arial" w:hAnsi="Arial" w:cs="Arial"/>
          <w:b/>
          <w:bCs/>
          <w:color w:val="000000"/>
          <w:spacing w:val="-4"/>
        </w:rPr>
      </w:pPr>
      <w:r w:rsidRPr="0000219A">
        <w:rPr>
          <w:rFonts w:ascii="Arial" w:hAnsi="Arial" w:cs="Arial"/>
          <w:b/>
          <w:bCs/>
          <w:color w:val="000000"/>
          <w:spacing w:val="-4"/>
        </w:rPr>
        <w:t>ПОЛОЖЕНИЕ</w:t>
      </w:r>
      <w:r>
        <w:rPr>
          <w:rFonts w:ascii="Arial" w:hAnsi="Arial" w:cs="Arial"/>
          <w:b/>
          <w:bCs/>
          <w:color w:val="000000"/>
          <w:spacing w:val="-4"/>
        </w:rPr>
        <w:t xml:space="preserve"> </w:t>
      </w:r>
    </w:p>
    <w:p w:rsidR="0000219A" w:rsidRDefault="0000219A" w:rsidP="0000219A">
      <w:pPr>
        <w:shd w:val="clear" w:color="auto" w:fill="FFFFFF"/>
        <w:ind w:left="720" w:right="-105"/>
        <w:jc w:val="center"/>
        <w:rPr>
          <w:rFonts w:ascii="Arial" w:hAnsi="Arial" w:cs="Arial"/>
          <w:b/>
          <w:bCs/>
          <w:color w:val="000000"/>
          <w:spacing w:val="-4"/>
        </w:rPr>
      </w:pPr>
      <w:r w:rsidRPr="0000219A">
        <w:rPr>
          <w:rFonts w:ascii="Arial" w:hAnsi="Arial" w:cs="Arial"/>
          <w:b/>
          <w:bCs/>
          <w:color w:val="000000"/>
          <w:spacing w:val="-4"/>
        </w:rPr>
        <w:t xml:space="preserve">о </w:t>
      </w:r>
      <w:r>
        <w:rPr>
          <w:rFonts w:ascii="Arial" w:hAnsi="Arial" w:cs="Arial"/>
          <w:b/>
          <w:bCs/>
          <w:color w:val="000000"/>
          <w:spacing w:val="-4"/>
        </w:rPr>
        <w:t xml:space="preserve">порядке </w:t>
      </w:r>
      <w:r w:rsidR="004D41B7">
        <w:rPr>
          <w:rFonts w:ascii="Arial" w:hAnsi="Arial" w:cs="Arial"/>
          <w:b/>
          <w:bCs/>
          <w:color w:val="000000"/>
          <w:spacing w:val="-4"/>
        </w:rPr>
        <w:t>самообложения граж</w:t>
      </w:r>
      <w:r w:rsidR="00FA35E9">
        <w:rPr>
          <w:rFonts w:ascii="Arial" w:hAnsi="Arial" w:cs="Arial"/>
          <w:b/>
          <w:bCs/>
          <w:color w:val="000000"/>
          <w:spacing w:val="-4"/>
        </w:rPr>
        <w:t>д</w:t>
      </w:r>
      <w:r w:rsidR="004D41B7">
        <w:rPr>
          <w:rFonts w:ascii="Arial" w:hAnsi="Arial" w:cs="Arial"/>
          <w:b/>
          <w:bCs/>
          <w:color w:val="000000"/>
          <w:spacing w:val="-4"/>
        </w:rPr>
        <w:t>а</w:t>
      </w:r>
      <w:r w:rsidR="00FA35E9">
        <w:rPr>
          <w:rFonts w:ascii="Arial" w:hAnsi="Arial" w:cs="Arial"/>
          <w:b/>
          <w:bCs/>
          <w:color w:val="000000"/>
          <w:spacing w:val="-4"/>
        </w:rPr>
        <w:t xml:space="preserve">н в муниципальном образовании </w:t>
      </w:r>
      <w:proofErr w:type="spellStart"/>
      <w:r w:rsidR="00FA35E9">
        <w:rPr>
          <w:rFonts w:ascii="Arial" w:hAnsi="Arial" w:cs="Arial"/>
          <w:b/>
          <w:bCs/>
          <w:color w:val="000000"/>
          <w:spacing w:val="-4"/>
        </w:rPr>
        <w:t>Барабановский</w:t>
      </w:r>
      <w:proofErr w:type="spellEnd"/>
      <w:r w:rsidR="00FA35E9">
        <w:rPr>
          <w:rFonts w:ascii="Arial" w:hAnsi="Arial" w:cs="Arial"/>
          <w:b/>
          <w:bCs/>
          <w:color w:val="000000"/>
          <w:spacing w:val="-4"/>
        </w:rPr>
        <w:t xml:space="preserve"> сельсовет</w:t>
      </w:r>
      <w:r w:rsidR="004D41B7">
        <w:rPr>
          <w:rFonts w:ascii="Arial" w:hAnsi="Arial" w:cs="Arial"/>
          <w:b/>
          <w:bCs/>
          <w:color w:val="000000"/>
          <w:spacing w:val="-4"/>
        </w:rPr>
        <w:t xml:space="preserve">. </w:t>
      </w:r>
    </w:p>
    <w:p w:rsidR="00FA35E9" w:rsidRDefault="00FA35E9" w:rsidP="0000219A">
      <w:pPr>
        <w:shd w:val="clear" w:color="auto" w:fill="FFFFFF"/>
        <w:ind w:left="720" w:right="-105"/>
        <w:jc w:val="center"/>
        <w:rPr>
          <w:rFonts w:ascii="Arial" w:hAnsi="Arial" w:cs="Arial"/>
          <w:b/>
          <w:bCs/>
          <w:color w:val="000000"/>
          <w:spacing w:val="-4"/>
        </w:rPr>
      </w:pPr>
    </w:p>
    <w:p w:rsidR="0047592B" w:rsidRPr="0000219A" w:rsidRDefault="00555E94" w:rsidP="0000219A">
      <w:pPr>
        <w:shd w:val="clear" w:color="auto" w:fill="FFFFFF"/>
        <w:ind w:left="720" w:right="-105"/>
        <w:jc w:val="center"/>
        <w:rPr>
          <w:rFonts w:ascii="Arial" w:hAnsi="Arial" w:cs="Arial"/>
          <w:b/>
          <w:bCs/>
          <w:color w:val="000000"/>
          <w:spacing w:val="-4"/>
        </w:rPr>
      </w:pPr>
      <w:r>
        <w:rPr>
          <w:rFonts w:ascii="Arial" w:hAnsi="Arial" w:cs="Arial"/>
          <w:b/>
          <w:bCs/>
          <w:color w:val="000000"/>
          <w:spacing w:val="-5"/>
        </w:rPr>
        <w:t xml:space="preserve">1. </w:t>
      </w:r>
      <w:r w:rsidR="0047592B" w:rsidRPr="008656C3">
        <w:rPr>
          <w:rFonts w:ascii="Arial" w:hAnsi="Arial" w:cs="Arial"/>
          <w:b/>
          <w:bCs/>
          <w:color w:val="000000"/>
          <w:spacing w:val="-5"/>
        </w:rPr>
        <w:t>Общие положения</w:t>
      </w:r>
      <w:r>
        <w:rPr>
          <w:rFonts w:ascii="Arial" w:hAnsi="Arial" w:cs="Arial"/>
          <w:b/>
          <w:bCs/>
          <w:color w:val="000000"/>
          <w:spacing w:val="-5"/>
        </w:rPr>
        <w:t xml:space="preserve">. </w:t>
      </w:r>
    </w:p>
    <w:p w:rsidR="0047592B" w:rsidRPr="008656C3" w:rsidRDefault="0047592B" w:rsidP="0047592B">
      <w:pPr>
        <w:shd w:val="clear" w:color="auto" w:fill="FFFFFF"/>
        <w:ind w:right="-105"/>
        <w:jc w:val="center"/>
        <w:rPr>
          <w:rFonts w:ascii="Arial" w:hAnsi="Arial" w:cs="Arial"/>
          <w:b/>
          <w:bCs/>
          <w:color w:val="000000"/>
          <w:spacing w:val="-5"/>
        </w:rPr>
      </w:pPr>
    </w:p>
    <w:p w:rsidR="00F97F42" w:rsidRDefault="00D36DAA" w:rsidP="00F97F42">
      <w:pPr>
        <w:pStyle w:val="ConsPlusNormal"/>
        <w:tabs>
          <w:tab w:val="left" w:pos="709"/>
        </w:tabs>
        <w:jc w:val="both"/>
        <w:rPr>
          <w:rFonts w:ascii="Arial" w:hAnsi="Arial" w:cs="Arial"/>
          <w:sz w:val="24"/>
          <w:szCs w:val="24"/>
        </w:rPr>
      </w:pPr>
      <w:r>
        <w:rPr>
          <w:rFonts w:ascii="Arial" w:hAnsi="Arial" w:cs="Arial"/>
        </w:rPr>
        <w:tab/>
      </w:r>
      <w:r w:rsidR="00F97F42">
        <w:rPr>
          <w:rFonts w:ascii="Arial" w:hAnsi="Arial" w:cs="Arial"/>
          <w:sz w:val="24"/>
          <w:szCs w:val="24"/>
        </w:rPr>
        <w:t>1.1. Настоящее Положение определяет порядок введения, сбора и использования средств самообложения граждан Российской Федерации на территории муниципального образования «</w:t>
      </w:r>
      <w:proofErr w:type="spellStart"/>
      <w:r w:rsidR="00F97F42">
        <w:rPr>
          <w:rFonts w:ascii="Arial" w:hAnsi="Arial" w:cs="Arial"/>
          <w:sz w:val="24"/>
          <w:szCs w:val="24"/>
        </w:rPr>
        <w:t>Барабановский</w:t>
      </w:r>
      <w:proofErr w:type="spellEnd"/>
      <w:r w:rsidR="00F97F42">
        <w:rPr>
          <w:rFonts w:ascii="Arial" w:hAnsi="Arial" w:cs="Arial"/>
          <w:sz w:val="24"/>
          <w:szCs w:val="24"/>
        </w:rPr>
        <w:t xml:space="preserve"> сельсовет».</w:t>
      </w:r>
      <w:r w:rsidR="004D41B7">
        <w:rPr>
          <w:rFonts w:ascii="Arial" w:hAnsi="Arial" w:cs="Arial"/>
          <w:sz w:val="24"/>
          <w:szCs w:val="24"/>
        </w:rPr>
        <w:t xml:space="preserve"> </w:t>
      </w:r>
    </w:p>
    <w:p w:rsidR="00F97F42" w:rsidRDefault="00F97F42" w:rsidP="00F97F42">
      <w:pPr>
        <w:pStyle w:val="ConsPlusNormal"/>
        <w:tabs>
          <w:tab w:val="left" w:pos="709"/>
        </w:tabs>
        <w:jc w:val="both"/>
        <w:rPr>
          <w:rFonts w:ascii="Arial" w:hAnsi="Arial" w:cs="Arial"/>
          <w:sz w:val="24"/>
          <w:szCs w:val="24"/>
        </w:rPr>
      </w:pPr>
      <w:r>
        <w:rPr>
          <w:rFonts w:ascii="Arial" w:hAnsi="Arial" w:cs="Arial"/>
          <w:sz w:val="24"/>
          <w:szCs w:val="24"/>
        </w:rPr>
        <w:tab/>
        <w:t>1.2. По</w:t>
      </w:r>
      <w:r w:rsidR="004D41B7">
        <w:rPr>
          <w:rFonts w:ascii="Arial" w:hAnsi="Arial" w:cs="Arial"/>
          <w:sz w:val="24"/>
          <w:szCs w:val="24"/>
        </w:rPr>
        <w:t>д средствами самообложения граж</w:t>
      </w:r>
      <w:r>
        <w:rPr>
          <w:rFonts w:ascii="Arial" w:hAnsi="Arial" w:cs="Arial"/>
          <w:sz w:val="24"/>
          <w:szCs w:val="24"/>
        </w:rPr>
        <w:t>д</w:t>
      </w:r>
      <w:r w:rsidR="004D41B7">
        <w:rPr>
          <w:rFonts w:ascii="Arial" w:hAnsi="Arial" w:cs="Arial"/>
          <w:sz w:val="24"/>
          <w:szCs w:val="24"/>
        </w:rPr>
        <w:t>а</w:t>
      </w:r>
      <w:r>
        <w:rPr>
          <w:rFonts w:ascii="Arial" w:hAnsi="Arial" w:cs="Arial"/>
          <w:sz w:val="24"/>
          <w:szCs w:val="24"/>
        </w:rPr>
        <w:t>н понимаются разовые платежи граждан, осуществляемые для решения конкретных вопросов местного значения, которые закреплены в статье 15 Федерального закона от 06.10.2003 № 131-ФЗ «Об общих принципах организации местного самоуправления в Российской Федерации».</w:t>
      </w:r>
      <w:r w:rsidR="004D41B7">
        <w:rPr>
          <w:rFonts w:ascii="Arial" w:hAnsi="Arial" w:cs="Arial"/>
          <w:sz w:val="24"/>
          <w:szCs w:val="24"/>
        </w:rPr>
        <w:t xml:space="preserve"> </w:t>
      </w:r>
    </w:p>
    <w:p w:rsidR="00F97F42" w:rsidRDefault="00F97F42" w:rsidP="00F97F42">
      <w:pPr>
        <w:pStyle w:val="ConsPlusNormal"/>
        <w:tabs>
          <w:tab w:val="left" w:pos="709"/>
        </w:tabs>
        <w:jc w:val="both"/>
        <w:rPr>
          <w:rFonts w:ascii="Arial" w:hAnsi="Arial" w:cs="Arial"/>
          <w:sz w:val="24"/>
          <w:szCs w:val="24"/>
        </w:rPr>
      </w:pPr>
      <w:r>
        <w:rPr>
          <w:rFonts w:ascii="Arial" w:hAnsi="Arial" w:cs="Arial"/>
          <w:sz w:val="24"/>
          <w:szCs w:val="24"/>
        </w:rPr>
        <w:tab/>
        <w:t xml:space="preserve">1.3. Вопросы введения и использования средств самообложения решаются на местном референдуме. </w:t>
      </w:r>
      <w:proofErr w:type="gramStart"/>
      <w:r>
        <w:rPr>
          <w:rFonts w:ascii="Arial" w:hAnsi="Arial" w:cs="Arial"/>
          <w:sz w:val="24"/>
          <w:szCs w:val="24"/>
        </w:rPr>
        <w:t>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среди обладающих правом на участие в референдуме граждан Российской Федерации, до</w:t>
      </w:r>
      <w:r w:rsidR="004D41B7">
        <w:rPr>
          <w:rFonts w:ascii="Arial" w:hAnsi="Arial" w:cs="Arial"/>
          <w:sz w:val="24"/>
          <w:szCs w:val="24"/>
        </w:rPr>
        <w:t>стигших возраста 18 лет и зареги</w:t>
      </w:r>
      <w:r>
        <w:rPr>
          <w:rFonts w:ascii="Arial" w:hAnsi="Arial" w:cs="Arial"/>
          <w:sz w:val="24"/>
          <w:szCs w:val="24"/>
        </w:rPr>
        <w:t xml:space="preserve">стрированных по месту жительства в границах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w:t>
      </w:r>
      <w:r w:rsidR="004D41B7">
        <w:rPr>
          <w:rFonts w:ascii="Arial" w:hAnsi="Arial" w:cs="Arial"/>
          <w:sz w:val="24"/>
          <w:szCs w:val="24"/>
        </w:rPr>
        <w:t xml:space="preserve"> </w:t>
      </w:r>
      <w:proofErr w:type="spellStart"/>
      <w:r w:rsidR="004D41B7">
        <w:rPr>
          <w:rFonts w:ascii="Arial" w:hAnsi="Arial" w:cs="Arial"/>
          <w:sz w:val="24"/>
          <w:szCs w:val="24"/>
        </w:rPr>
        <w:t>Новосергиевского</w:t>
      </w:r>
      <w:proofErr w:type="spellEnd"/>
      <w:r w:rsidR="004D41B7">
        <w:rPr>
          <w:rFonts w:ascii="Arial" w:hAnsi="Arial" w:cs="Arial"/>
          <w:sz w:val="24"/>
          <w:szCs w:val="24"/>
        </w:rPr>
        <w:t xml:space="preserve"> района Оренбургской области</w:t>
      </w:r>
      <w:r>
        <w:rPr>
          <w:rFonts w:ascii="Arial" w:hAnsi="Arial" w:cs="Arial"/>
          <w:sz w:val="24"/>
          <w:szCs w:val="24"/>
        </w:rPr>
        <w:t xml:space="preserve"> на основе всеобщего равного и прямого волеиз</w:t>
      </w:r>
      <w:r w:rsidR="004D41B7">
        <w:rPr>
          <w:rFonts w:ascii="Arial" w:hAnsi="Arial" w:cs="Arial"/>
          <w:sz w:val="24"/>
          <w:szCs w:val="24"/>
        </w:rPr>
        <w:t>л</w:t>
      </w:r>
      <w:r>
        <w:rPr>
          <w:rFonts w:ascii="Arial" w:hAnsi="Arial" w:cs="Arial"/>
          <w:sz w:val="24"/>
          <w:szCs w:val="24"/>
        </w:rPr>
        <w:t>ияния граждан при тайном голосовании по вопросу</w:t>
      </w:r>
      <w:proofErr w:type="gramEnd"/>
      <w:r>
        <w:rPr>
          <w:rFonts w:ascii="Arial" w:hAnsi="Arial" w:cs="Arial"/>
          <w:sz w:val="24"/>
          <w:szCs w:val="24"/>
        </w:rPr>
        <w:t xml:space="preserve"> самообложения граждан.</w:t>
      </w:r>
      <w:r w:rsidR="004D41B7">
        <w:rPr>
          <w:rFonts w:ascii="Arial" w:hAnsi="Arial" w:cs="Arial"/>
          <w:sz w:val="24"/>
          <w:szCs w:val="24"/>
        </w:rPr>
        <w:t xml:space="preserve"> </w:t>
      </w:r>
    </w:p>
    <w:p w:rsidR="00F97F42" w:rsidRDefault="00F97F42" w:rsidP="00F97F42">
      <w:pPr>
        <w:pStyle w:val="ConsPlusNormal"/>
        <w:tabs>
          <w:tab w:val="left" w:pos="709"/>
        </w:tabs>
        <w:jc w:val="both"/>
        <w:rPr>
          <w:rFonts w:ascii="Arial" w:hAnsi="Arial" w:cs="Arial"/>
          <w:sz w:val="24"/>
          <w:szCs w:val="24"/>
        </w:rPr>
      </w:pPr>
      <w:r>
        <w:rPr>
          <w:rFonts w:ascii="Arial" w:hAnsi="Arial" w:cs="Arial"/>
          <w:sz w:val="24"/>
          <w:szCs w:val="24"/>
        </w:rPr>
        <w:tab/>
        <w:t xml:space="preserve">1.4. Использование </w:t>
      </w:r>
      <w:r w:rsidR="00997282">
        <w:rPr>
          <w:rFonts w:ascii="Arial" w:hAnsi="Arial" w:cs="Arial"/>
          <w:sz w:val="24"/>
          <w:szCs w:val="24"/>
        </w:rPr>
        <w:t>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r w:rsidR="004D41B7">
        <w:rPr>
          <w:rFonts w:ascii="Arial" w:hAnsi="Arial" w:cs="Arial"/>
          <w:sz w:val="24"/>
          <w:szCs w:val="24"/>
        </w:rPr>
        <w:t xml:space="preserve"> </w:t>
      </w:r>
    </w:p>
    <w:p w:rsidR="00997282" w:rsidRDefault="00997282" w:rsidP="00F97F42">
      <w:pPr>
        <w:pStyle w:val="ConsPlusNormal"/>
        <w:tabs>
          <w:tab w:val="left" w:pos="709"/>
        </w:tabs>
        <w:jc w:val="both"/>
        <w:rPr>
          <w:rFonts w:ascii="Arial" w:hAnsi="Arial" w:cs="Arial"/>
          <w:sz w:val="24"/>
          <w:szCs w:val="24"/>
        </w:rPr>
      </w:pPr>
      <w:r>
        <w:rPr>
          <w:rFonts w:ascii="Arial" w:hAnsi="Arial" w:cs="Arial"/>
          <w:sz w:val="24"/>
          <w:szCs w:val="24"/>
        </w:rPr>
        <w:tab/>
        <w:t>1.5. Участие граждан в местном референдуме является свободным и добровольным.</w:t>
      </w:r>
      <w:r w:rsidR="004D41B7">
        <w:rPr>
          <w:rFonts w:ascii="Arial" w:hAnsi="Arial" w:cs="Arial"/>
          <w:sz w:val="24"/>
          <w:szCs w:val="24"/>
        </w:rPr>
        <w:t xml:space="preserve"> </w:t>
      </w:r>
    </w:p>
    <w:p w:rsidR="00997282" w:rsidRDefault="00997282" w:rsidP="00F97F42">
      <w:pPr>
        <w:pStyle w:val="ConsPlusNormal"/>
        <w:tabs>
          <w:tab w:val="left" w:pos="709"/>
        </w:tabs>
        <w:jc w:val="both"/>
        <w:rPr>
          <w:rFonts w:ascii="Arial" w:hAnsi="Arial" w:cs="Arial"/>
          <w:sz w:val="24"/>
          <w:szCs w:val="24"/>
        </w:rPr>
      </w:pPr>
      <w:r>
        <w:rPr>
          <w:rFonts w:ascii="Arial" w:hAnsi="Arial" w:cs="Arial"/>
          <w:sz w:val="24"/>
          <w:szCs w:val="24"/>
        </w:rPr>
        <w:tab/>
        <w:t xml:space="preserve">1.6. </w:t>
      </w:r>
      <w:proofErr w:type="gramStart"/>
      <w:r>
        <w:rPr>
          <w:rFonts w:ascii="Arial" w:hAnsi="Arial" w:cs="Arial"/>
          <w:sz w:val="24"/>
          <w:szCs w:val="24"/>
        </w:rPr>
        <w:t>Контроль за</w:t>
      </w:r>
      <w:proofErr w:type="gramEnd"/>
      <w:r>
        <w:rPr>
          <w:rFonts w:ascii="Arial" w:hAnsi="Arial" w:cs="Arial"/>
          <w:sz w:val="24"/>
          <w:szCs w:val="24"/>
        </w:rPr>
        <w:t xml:space="preserve"> правильностью исчисления, </w:t>
      </w:r>
      <w:r w:rsidR="00A279B8">
        <w:rPr>
          <w:rFonts w:ascii="Arial" w:hAnsi="Arial" w:cs="Arial"/>
          <w:sz w:val="24"/>
          <w:szCs w:val="24"/>
        </w:rPr>
        <w:t xml:space="preserve">полнотой и своевременностью оплаты средств самообложения граждан осуществляет администрация муниципального образования </w:t>
      </w:r>
      <w:proofErr w:type="spellStart"/>
      <w:r w:rsidR="00A279B8">
        <w:rPr>
          <w:rFonts w:ascii="Arial" w:hAnsi="Arial" w:cs="Arial"/>
          <w:sz w:val="24"/>
          <w:szCs w:val="24"/>
        </w:rPr>
        <w:t>Барабановский</w:t>
      </w:r>
      <w:proofErr w:type="spellEnd"/>
      <w:r w:rsidR="00A279B8">
        <w:rPr>
          <w:rFonts w:ascii="Arial" w:hAnsi="Arial" w:cs="Arial"/>
          <w:sz w:val="24"/>
          <w:szCs w:val="24"/>
        </w:rPr>
        <w:t xml:space="preserve"> сельсовет.</w:t>
      </w:r>
      <w:r w:rsidR="004D41B7">
        <w:rPr>
          <w:rFonts w:ascii="Arial" w:hAnsi="Arial" w:cs="Arial"/>
          <w:sz w:val="24"/>
          <w:szCs w:val="24"/>
        </w:rPr>
        <w:t xml:space="preserve"> </w:t>
      </w:r>
    </w:p>
    <w:p w:rsidR="00A279B8" w:rsidRDefault="00A279B8" w:rsidP="00F97F42">
      <w:pPr>
        <w:pStyle w:val="ConsPlusNormal"/>
        <w:tabs>
          <w:tab w:val="left" w:pos="709"/>
        </w:tabs>
        <w:jc w:val="both"/>
        <w:rPr>
          <w:rFonts w:ascii="Arial" w:hAnsi="Arial" w:cs="Arial"/>
          <w:sz w:val="24"/>
          <w:szCs w:val="24"/>
        </w:rPr>
      </w:pPr>
      <w:r>
        <w:rPr>
          <w:rFonts w:ascii="Arial" w:hAnsi="Arial" w:cs="Arial"/>
          <w:sz w:val="24"/>
          <w:szCs w:val="24"/>
        </w:rPr>
        <w:tab/>
        <w:t xml:space="preserve">1.7. </w:t>
      </w:r>
      <w:proofErr w:type="gramStart"/>
      <w:r>
        <w:rPr>
          <w:rFonts w:ascii="Arial" w:hAnsi="Arial" w:cs="Arial"/>
          <w:sz w:val="24"/>
          <w:szCs w:val="24"/>
        </w:rPr>
        <w:t>Контроль за</w:t>
      </w:r>
      <w:proofErr w:type="gramEnd"/>
      <w:r>
        <w:rPr>
          <w:rFonts w:ascii="Arial" w:hAnsi="Arial" w:cs="Arial"/>
          <w:sz w:val="24"/>
          <w:szCs w:val="24"/>
        </w:rPr>
        <w:t xml:space="preserve"> целевым использованием денежных средств осуществляется Контрольно-счетной палатой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w:t>
      </w:r>
      <w:r w:rsidR="004D41B7">
        <w:rPr>
          <w:rFonts w:ascii="Arial" w:hAnsi="Arial" w:cs="Arial"/>
          <w:sz w:val="24"/>
          <w:szCs w:val="24"/>
        </w:rPr>
        <w:t xml:space="preserve"> </w:t>
      </w:r>
    </w:p>
    <w:p w:rsidR="00A279B8" w:rsidRDefault="00A279B8" w:rsidP="00F97F42">
      <w:pPr>
        <w:pStyle w:val="ConsPlusNormal"/>
        <w:tabs>
          <w:tab w:val="left" w:pos="709"/>
        </w:tabs>
        <w:jc w:val="both"/>
        <w:rPr>
          <w:rFonts w:ascii="Arial" w:hAnsi="Arial" w:cs="Arial"/>
          <w:sz w:val="24"/>
          <w:szCs w:val="24"/>
        </w:rPr>
      </w:pPr>
      <w:r>
        <w:rPr>
          <w:rFonts w:ascii="Arial" w:hAnsi="Arial" w:cs="Arial"/>
          <w:sz w:val="24"/>
          <w:szCs w:val="24"/>
        </w:rPr>
        <w:tab/>
        <w:t xml:space="preserve">1.8. </w:t>
      </w:r>
      <w:proofErr w:type="gramStart"/>
      <w:r>
        <w:rPr>
          <w:rFonts w:ascii="Arial" w:hAnsi="Arial" w:cs="Arial"/>
          <w:sz w:val="24"/>
          <w:szCs w:val="24"/>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Законом Оренбургской области от 18.12.2006 № 870/172-</w:t>
      </w:r>
      <w:r>
        <w:rPr>
          <w:rFonts w:ascii="Arial" w:hAnsi="Arial" w:cs="Arial"/>
          <w:sz w:val="24"/>
          <w:szCs w:val="24"/>
          <w:lang w:val="en-US"/>
        </w:rPr>
        <w:t>IV</w:t>
      </w:r>
      <w:r w:rsidRPr="00A279B8">
        <w:rPr>
          <w:rFonts w:ascii="Arial" w:hAnsi="Arial" w:cs="Arial"/>
          <w:sz w:val="24"/>
          <w:szCs w:val="24"/>
        </w:rPr>
        <w:t>-</w:t>
      </w:r>
      <w:r>
        <w:rPr>
          <w:rFonts w:ascii="Arial" w:hAnsi="Arial" w:cs="Arial"/>
          <w:sz w:val="24"/>
          <w:szCs w:val="24"/>
          <w:lang w:val="en-US"/>
        </w:rPr>
        <w:t>O</w:t>
      </w:r>
      <w:r>
        <w:rPr>
          <w:rFonts w:ascii="Arial" w:hAnsi="Arial" w:cs="Arial"/>
          <w:sz w:val="24"/>
          <w:szCs w:val="24"/>
        </w:rPr>
        <w:t>З «О референдуме Оренбургской области и местном референдуме в Оренбургской области», Уставом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 настоящим Положением</w:t>
      </w:r>
      <w:r w:rsidR="00F637B7">
        <w:rPr>
          <w:rFonts w:ascii="Arial" w:hAnsi="Arial" w:cs="Arial"/>
          <w:sz w:val="24"/>
          <w:szCs w:val="24"/>
        </w:rPr>
        <w:t>.</w:t>
      </w:r>
      <w:proofErr w:type="gramEnd"/>
    </w:p>
    <w:p w:rsidR="00F637B7" w:rsidRDefault="00F637B7" w:rsidP="00F637B7">
      <w:pPr>
        <w:pStyle w:val="ConsPlusNormal"/>
        <w:tabs>
          <w:tab w:val="left" w:pos="709"/>
        </w:tabs>
        <w:jc w:val="center"/>
        <w:rPr>
          <w:rFonts w:ascii="Arial" w:hAnsi="Arial" w:cs="Arial"/>
          <w:sz w:val="24"/>
          <w:szCs w:val="24"/>
        </w:rPr>
      </w:pPr>
    </w:p>
    <w:p w:rsidR="00F637B7" w:rsidRDefault="00F637B7" w:rsidP="00F637B7">
      <w:pPr>
        <w:pStyle w:val="ConsPlusNormal"/>
        <w:tabs>
          <w:tab w:val="left" w:pos="709"/>
        </w:tabs>
        <w:jc w:val="center"/>
        <w:rPr>
          <w:rFonts w:ascii="Arial" w:hAnsi="Arial" w:cs="Arial"/>
          <w:sz w:val="24"/>
          <w:szCs w:val="24"/>
        </w:rPr>
      </w:pPr>
      <w:r>
        <w:rPr>
          <w:rFonts w:ascii="Arial" w:hAnsi="Arial" w:cs="Arial"/>
          <w:sz w:val="24"/>
          <w:szCs w:val="24"/>
        </w:rPr>
        <w:t>2. Порядок введения самообложения граждан.</w:t>
      </w:r>
      <w:r w:rsidR="004D41B7">
        <w:rPr>
          <w:rFonts w:ascii="Arial" w:hAnsi="Arial" w:cs="Arial"/>
          <w:sz w:val="24"/>
          <w:szCs w:val="24"/>
        </w:rPr>
        <w:t xml:space="preserve"> </w:t>
      </w:r>
    </w:p>
    <w:p w:rsidR="00F637B7" w:rsidRDefault="00F637B7" w:rsidP="00F637B7">
      <w:pPr>
        <w:pStyle w:val="ConsPlusNormal"/>
        <w:tabs>
          <w:tab w:val="left" w:pos="709"/>
        </w:tabs>
        <w:jc w:val="center"/>
        <w:rPr>
          <w:rFonts w:ascii="Arial" w:hAnsi="Arial" w:cs="Arial"/>
          <w:sz w:val="24"/>
          <w:szCs w:val="24"/>
        </w:rPr>
      </w:pPr>
    </w:p>
    <w:p w:rsidR="00F637B7" w:rsidRDefault="00F637B7" w:rsidP="00F637B7">
      <w:pPr>
        <w:pStyle w:val="ConsPlusNormal"/>
        <w:tabs>
          <w:tab w:val="left" w:pos="709"/>
        </w:tabs>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2.1 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131-ФЗ «Об общих принципах</w:t>
      </w:r>
      <w:r w:rsidR="00D1633E">
        <w:rPr>
          <w:rFonts w:ascii="Arial" w:hAnsi="Arial" w:cs="Arial"/>
          <w:sz w:val="24"/>
          <w:szCs w:val="24"/>
        </w:rPr>
        <w:t xml:space="preserve"> организации местного самоуправления в Российской Федерации», от 12 июня 2002 года №67-ФЗ «Об основных</w:t>
      </w:r>
      <w:r w:rsidR="007F0F4F">
        <w:rPr>
          <w:rFonts w:ascii="Arial" w:hAnsi="Arial" w:cs="Arial"/>
          <w:sz w:val="24"/>
          <w:szCs w:val="24"/>
        </w:rPr>
        <w:t xml:space="preserve"> гарантиях избирательных прав и права на участие в референдуме граждан Российской Федерации», Уставом муниципального образования «</w:t>
      </w:r>
      <w:proofErr w:type="spellStart"/>
      <w:r w:rsidR="007F0F4F">
        <w:rPr>
          <w:rFonts w:ascii="Arial" w:hAnsi="Arial" w:cs="Arial"/>
          <w:sz w:val="24"/>
          <w:szCs w:val="24"/>
        </w:rPr>
        <w:t>Барабановский</w:t>
      </w:r>
      <w:proofErr w:type="spellEnd"/>
      <w:r w:rsidR="007F0F4F">
        <w:rPr>
          <w:rFonts w:ascii="Arial" w:hAnsi="Arial" w:cs="Arial"/>
          <w:sz w:val="24"/>
          <w:szCs w:val="24"/>
        </w:rPr>
        <w:t xml:space="preserve"> сельсовет», настоящим положением.</w:t>
      </w:r>
      <w:r w:rsidR="004D41B7">
        <w:rPr>
          <w:rFonts w:ascii="Arial" w:hAnsi="Arial" w:cs="Arial"/>
          <w:sz w:val="24"/>
          <w:szCs w:val="24"/>
        </w:rPr>
        <w:t xml:space="preserve"> </w:t>
      </w:r>
      <w:proofErr w:type="gramEnd"/>
    </w:p>
    <w:p w:rsidR="007F0F4F" w:rsidRDefault="007F0F4F" w:rsidP="00F637B7">
      <w:pPr>
        <w:pStyle w:val="ConsPlusNormal"/>
        <w:tabs>
          <w:tab w:val="left" w:pos="709"/>
        </w:tabs>
        <w:jc w:val="both"/>
        <w:rPr>
          <w:rFonts w:ascii="Arial" w:hAnsi="Arial" w:cs="Arial"/>
          <w:sz w:val="24"/>
          <w:szCs w:val="24"/>
        </w:rPr>
      </w:pPr>
      <w:r>
        <w:rPr>
          <w:rFonts w:ascii="Arial" w:hAnsi="Arial" w:cs="Arial"/>
          <w:sz w:val="24"/>
          <w:szCs w:val="24"/>
        </w:rPr>
        <w:tab/>
        <w:t>2.2. Местный референдум проводится на всей территории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004D41B7">
        <w:rPr>
          <w:rFonts w:ascii="Arial" w:hAnsi="Arial" w:cs="Arial"/>
          <w:sz w:val="24"/>
          <w:szCs w:val="24"/>
        </w:rPr>
        <w:t xml:space="preserve"> </w:t>
      </w:r>
    </w:p>
    <w:p w:rsidR="007F0F4F" w:rsidRDefault="007F0F4F" w:rsidP="00F637B7">
      <w:pPr>
        <w:pStyle w:val="ConsPlusNormal"/>
        <w:tabs>
          <w:tab w:val="left" w:pos="709"/>
        </w:tabs>
        <w:jc w:val="both"/>
        <w:rPr>
          <w:rFonts w:ascii="Arial" w:hAnsi="Arial" w:cs="Arial"/>
          <w:sz w:val="24"/>
          <w:szCs w:val="24"/>
        </w:rPr>
      </w:pPr>
      <w:r>
        <w:rPr>
          <w:rFonts w:ascii="Arial" w:hAnsi="Arial" w:cs="Arial"/>
          <w:sz w:val="24"/>
          <w:szCs w:val="24"/>
        </w:rPr>
        <w:tab/>
        <w:t>2.3. Инициатива проведения местного референдума принадлежит:</w:t>
      </w:r>
      <w:r w:rsidR="004D41B7">
        <w:rPr>
          <w:rFonts w:ascii="Arial" w:hAnsi="Arial" w:cs="Arial"/>
          <w:sz w:val="24"/>
          <w:szCs w:val="24"/>
        </w:rPr>
        <w:t xml:space="preserve"> </w:t>
      </w:r>
    </w:p>
    <w:p w:rsidR="007F0F4F" w:rsidRDefault="007F0F4F" w:rsidP="00F637B7">
      <w:pPr>
        <w:pStyle w:val="ConsPlusNormal"/>
        <w:tabs>
          <w:tab w:val="left" w:pos="709"/>
        </w:tabs>
        <w:jc w:val="both"/>
        <w:rPr>
          <w:rFonts w:ascii="Arial" w:hAnsi="Arial" w:cs="Arial"/>
          <w:sz w:val="24"/>
          <w:szCs w:val="24"/>
        </w:rPr>
      </w:pPr>
      <w:r>
        <w:rPr>
          <w:rFonts w:ascii="Arial" w:hAnsi="Arial" w:cs="Arial"/>
          <w:sz w:val="24"/>
          <w:szCs w:val="24"/>
        </w:rPr>
        <w:tab/>
        <w:t xml:space="preserve">- гражданам Российской Федерации, имеющим право на участие в референдуме; </w:t>
      </w:r>
    </w:p>
    <w:p w:rsidR="007F0F4F" w:rsidRDefault="007F0F4F" w:rsidP="00F637B7">
      <w:pPr>
        <w:pStyle w:val="ConsPlusNormal"/>
        <w:tabs>
          <w:tab w:val="left" w:pos="709"/>
        </w:tabs>
        <w:jc w:val="both"/>
        <w:rPr>
          <w:rFonts w:ascii="Arial" w:hAnsi="Arial" w:cs="Arial"/>
          <w:sz w:val="24"/>
          <w:szCs w:val="24"/>
        </w:rPr>
      </w:pPr>
      <w:r>
        <w:rPr>
          <w:rFonts w:ascii="Arial" w:hAnsi="Arial" w:cs="Arial"/>
          <w:sz w:val="24"/>
          <w:szCs w:val="24"/>
        </w:rPr>
        <w:tab/>
        <w:t>- избирательным объединениям, иным общественным объединениям, уставы которых предусматривают участие в выборах и (или) референдумах и зарегистрированных в соответствии с действующим законодательством;</w:t>
      </w:r>
      <w:r w:rsidR="004D41B7">
        <w:rPr>
          <w:rFonts w:ascii="Arial" w:hAnsi="Arial" w:cs="Arial"/>
          <w:sz w:val="24"/>
          <w:szCs w:val="24"/>
        </w:rPr>
        <w:t xml:space="preserve"> </w:t>
      </w:r>
    </w:p>
    <w:p w:rsidR="007F0F4F" w:rsidRDefault="007F0F4F" w:rsidP="00F637B7">
      <w:pPr>
        <w:pStyle w:val="ConsPlusNormal"/>
        <w:tabs>
          <w:tab w:val="left" w:pos="709"/>
        </w:tabs>
        <w:jc w:val="both"/>
        <w:rPr>
          <w:rFonts w:ascii="Arial" w:hAnsi="Arial" w:cs="Arial"/>
          <w:sz w:val="24"/>
          <w:szCs w:val="24"/>
        </w:rPr>
      </w:pPr>
      <w:r>
        <w:rPr>
          <w:rFonts w:ascii="Arial" w:hAnsi="Arial" w:cs="Arial"/>
          <w:sz w:val="24"/>
          <w:szCs w:val="24"/>
        </w:rPr>
        <w:tab/>
        <w:t xml:space="preserve">- Совету депутатов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главе администрации</w:t>
      </w:r>
      <w:r w:rsidR="002E223A">
        <w:rPr>
          <w:rFonts w:ascii="Arial" w:hAnsi="Arial" w:cs="Arial"/>
          <w:sz w:val="24"/>
          <w:szCs w:val="24"/>
        </w:rPr>
        <w:t xml:space="preserve"> муниципального образования </w:t>
      </w:r>
      <w:proofErr w:type="spellStart"/>
      <w:r w:rsidR="002E223A">
        <w:rPr>
          <w:rFonts w:ascii="Arial" w:hAnsi="Arial" w:cs="Arial"/>
          <w:sz w:val="24"/>
          <w:szCs w:val="24"/>
        </w:rPr>
        <w:t>Барабановский</w:t>
      </w:r>
      <w:proofErr w:type="spellEnd"/>
      <w:r w:rsidR="002E223A">
        <w:rPr>
          <w:rFonts w:ascii="Arial" w:hAnsi="Arial" w:cs="Arial"/>
          <w:sz w:val="24"/>
          <w:szCs w:val="24"/>
        </w:rPr>
        <w:t xml:space="preserve"> сельсовет, выдвинутой ими совместно.</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 xml:space="preserve">2.4. Инициатива проведения референдума, выдвинутая совместно Советом депутатов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и главой администрации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оформляется правовыми актами Советом депутатов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главы администрации. При этом сбор подписей участников местного референдума не проводится.</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 xml:space="preserve">2.5. Решение о назначении местного референдума принимает Совет депутатов муниципального образования в </w:t>
      </w:r>
      <w:r w:rsidRPr="002E223A">
        <w:rPr>
          <w:rFonts w:ascii="Arial" w:hAnsi="Arial" w:cs="Arial"/>
          <w:color w:val="FF0000"/>
          <w:sz w:val="24"/>
          <w:szCs w:val="24"/>
        </w:rPr>
        <w:t>___</w:t>
      </w:r>
      <w:r>
        <w:rPr>
          <w:rFonts w:ascii="Arial" w:hAnsi="Arial" w:cs="Arial"/>
          <w:color w:val="FF0000"/>
          <w:sz w:val="24"/>
          <w:szCs w:val="24"/>
        </w:rPr>
        <w:t xml:space="preserve"> </w:t>
      </w:r>
      <w:proofErr w:type="spellStart"/>
      <w:r>
        <w:rPr>
          <w:rFonts w:ascii="Arial" w:hAnsi="Arial" w:cs="Arial"/>
          <w:sz w:val="24"/>
          <w:szCs w:val="24"/>
        </w:rPr>
        <w:t>дневный</w:t>
      </w:r>
      <w:proofErr w:type="spellEnd"/>
      <w:r>
        <w:rPr>
          <w:rFonts w:ascii="Arial" w:hAnsi="Arial" w:cs="Arial"/>
          <w:sz w:val="24"/>
          <w:szCs w:val="24"/>
        </w:rPr>
        <w:t xml:space="preserve"> срок со дня поступления документов, необходимых для назначения референдума:</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 правовой акт главы администрации муниципального образования об инициативе проведения местного референдума;</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 решение Совета депутатов муниципального образования об инициативе проведения местного референдума.</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2.6. В решении Совета депутатов муниципального образования о назначении местного референдума указываются:</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 день голосования на местном референдуме вопросу введения и использования самообложения граждан;</w:t>
      </w:r>
      <w:r w:rsidR="004D41B7">
        <w:rPr>
          <w:rFonts w:ascii="Arial" w:hAnsi="Arial" w:cs="Arial"/>
          <w:sz w:val="24"/>
          <w:szCs w:val="24"/>
        </w:rPr>
        <w:t xml:space="preserve"> </w:t>
      </w:r>
    </w:p>
    <w:p w:rsidR="002E223A" w:rsidRDefault="002E223A" w:rsidP="00F637B7">
      <w:pPr>
        <w:pStyle w:val="ConsPlusNormal"/>
        <w:tabs>
          <w:tab w:val="left" w:pos="709"/>
        </w:tabs>
        <w:jc w:val="both"/>
        <w:rPr>
          <w:rFonts w:ascii="Arial" w:hAnsi="Arial" w:cs="Arial"/>
          <w:sz w:val="24"/>
          <w:szCs w:val="24"/>
        </w:rPr>
      </w:pPr>
      <w:r>
        <w:rPr>
          <w:rFonts w:ascii="Arial" w:hAnsi="Arial" w:cs="Arial"/>
          <w:sz w:val="24"/>
          <w:szCs w:val="24"/>
        </w:rPr>
        <w:tab/>
        <w:t>- конкретный вопрос местного значения, решаемый за счет средств самообложения граждан;</w:t>
      </w:r>
      <w:r w:rsidR="004D41B7">
        <w:rPr>
          <w:rFonts w:ascii="Arial" w:hAnsi="Arial" w:cs="Arial"/>
          <w:sz w:val="24"/>
          <w:szCs w:val="24"/>
        </w:rPr>
        <w:t xml:space="preserve"> </w:t>
      </w:r>
    </w:p>
    <w:p w:rsidR="002E223A" w:rsidRDefault="004A4C6D" w:rsidP="00F637B7">
      <w:pPr>
        <w:pStyle w:val="ConsPlusNormal"/>
        <w:tabs>
          <w:tab w:val="left" w:pos="709"/>
        </w:tabs>
        <w:jc w:val="both"/>
        <w:rPr>
          <w:rFonts w:ascii="Arial" w:hAnsi="Arial" w:cs="Arial"/>
          <w:sz w:val="24"/>
          <w:szCs w:val="24"/>
        </w:rPr>
      </w:pPr>
      <w:r>
        <w:rPr>
          <w:rFonts w:ascii="Arial" w:hAnsi="Arial" w:cs="Arial"/>
          <w:sz w:val="24"/>
          <w:szCs w:val="24"/>
        </w:rPr>
        <w:tab/>
        <w:t xml:space="preserve">-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w:t>
      </w:r>
      <w:proofErr w:type="gramStart"/>
      <w:r>
        <w:rPr>
          <w:rFonts w:ascii="Arial" w:hAnsi="Arial" w:cs="Arial"/>
          <w:sz w:val="24"/>
          <w:szCs w:val="24"/>
        </w:rPr>
        <w:t>также</w:t>
      </w:r>
      <w:proofErr w:type="gramEnd"/>
      <w:r>
        <w:rPr>
          <w:rFonts w:ascii="Arial" w:hAnsi="Arial" w:cs="Arial"/>
          <w:sz w:val="24"/>
          <w:szCs w:val="24"/>
        </w:rPr>
        <w:t xml:space="preserve"> чтобы исключалась неопределенность правовых последствий принятого на местном референдуме решения;</w:t>
      </w:r>
      <w:r w:rsidR="005F054F">
        <w:rPr>
          <w:rFonts w:ascii="Arial" w:hAnsi="Arial" w:cs="Arial"/>
          <w:sz w:val="24"/>
          <w:szCs w:val="24"/>
        </w:rPr>
        <w:t xml:space="preserve"> </w:t>
      </w:r>
    </w:p>
    <w:p w:rsidR="004A4C6D" w:rsidRDefault="004A4C6D" w:rsidP="00F637B7">
      <w:pPr>
        <w:pStyle w:val="ConsPlusNormal"/>
        <w:tabs>
          <w:tab w:val="left" w:pos="709"/>
        </w:tabs>
        <w:jc w:val="both"/>
        <w:rPr>
          <w:rFonts w:ascii="Arial" w:hAnsi="Arial" w:cs="Arial"/>
          <w:sz w:val="24"/>
          <w:szCs w:val="24"/>
        </w:rPr>
      </w:pPr>
      <w:r>
        <w:rPr>
          <w:rFonts w:ascii="Arial" w:hAnsi="Arial" w:cs="Arial"/>
          <w:sz w:val="24"/>
          <w:szCs w:val="24"/>
        </w:rPr>
        <w:tab/>
        <w:t>- размер разового платежа для каждого гражданина; календарный год, в котором вводится самообложение граждан;</w:t>
      </w:r>
      <w:r w:rsidR="005F054F">
        <w:rPr>
          <w:rFonts w:ascii="Arial" w:hAnsi="Arial" w:cs="Arial"/>
          <w:sz w:val="24"/>
          <w:szCs w:val="24"/>
        </w:rPr>
        <w:t xml:space="preserve"> </w:t>
      </w:r>
    </w:p>
    <w:p w:rsidR="004A4C6D" w:rsidRDefault="004A4C6D" w:rsidP="00F637B7">
      <w:pPr>
        <w:pStyle w:val="ConsPlusNormal"/>
        <w:tabs>
          <w:tab w:val="left" w:pos="709"/>
        </w:tabs>
        <w:jc w:val="both"/>
        <w:rPr>
          <w:rFonts w:ascii="Arial" w:hAnsi="Arial" w:cs="Arial"/>
          <w:sz w:val="24"/>
          <w:szCs w:val="24"/>
        </w:rPr>
      </w:pPr>
      <w:r>
        <w:rPr>
          <w:rFonts w:ascii="Arial" w:hAnsi="Arial" w:cs="Arial"/>
          <w:sz w:val="24"/>
          <w:szCs w:val="24"/>
        </w:rPr>
        <w:tab/>
        <w:t>- срок внесения платежа в бюджет муниципального образования;</w:t>
      </w:r>
      <w:r w:rsidR="005F054F">
        <w:rPr>
          <w:rFonts w:ascii="Arial" w:hAnsi="Arial" w:cs="Arial"/>
          <w:sz w:val="24"/>
          <w:szCs w:val="24"/>
        </w:rPr>
        <w:t xml:space="preserve"> </w:t>
      </w:r>
    </w:p>
    <w:p w:rsidR="004A4C6D" w:rsidRDefault="004A4C6D" w:rsidP="00F637B7">
      <w:pPr>
        <w:pStyle w:val="ConsPlusNormal"/>
        <w:tabs>
          <w:tab w:val="left" w:pos="709"/>
        </w:tabs>
        <w:jc w:val="both"/>
        <w:rPr>
          <w:rFonts w:ascii="Arial" w:hAnsi="Arial" w:cs="Arial"/>
          <w:sz w:val="24"/>
          <w:szCs w:val="24"/>
        </w:rPr>
      </w:pPr>
      <w:r>
        <w:rPr>
          <w:rFonts w:ascii="Arial" w:hAnsi="Arial" w:cs="Arial"/>
          <w:sz w:val="24"/>
          <w:szCs w:val="24"/>
        </w:rPr>
        <w:tab/>
        <w:t xml:space="preserve">- если предлагается уменьшить размер разового платежа для отдельных категорий граждан, то также выносится перечень отдельных категорий граждан, </w:t>
      </w:r>
      <w:r>
        <w:rPr>
          <w:rFonts w:ascii="Arial" w:hAnsi="Arial" w:cs="Arial"/>
          <w:sz w:val="24"/>
          <w:szCs w:val="24"/>
        </w:rPr>
        <w:lastRenderedPageBreak/>
        <w:t>для которых размер разового платежа предлагается уменьшить и размер льготного платежа для этих категорий граждан;</w:t>
      </w:r>
      <w:r w:rsidR="005F054F">
        <w:rPr>
          <w:rFonts w:ascii="Arial" w:hAnsi="Arial" w:cs="Arial"/>
          <w:sz w:val="24"/>
          <w:szCs w:val="24"/>
        </w:rPr>
        <w:t xml:space="preserve"> </w:t>
      </w:r>
    </w:p>
    <w:p w:rsidR="004A4C6D" w:rsidRDefault="004A4C6D" w:rsidP="00F637B7">
      <w:pPr>
        <w:pStyle w:val="ConsPlusNormal"/>
        <w:tabs>
          <w:tab w:val="left" w:pos="709"/>
        </w:tabs>
        <w:jc w:val="both"/>
        <w:rPr>
          <w:rFonts w:ascii="Arial" w:hAnsi="Arial" w:cs="Arial"/>
          <w:sz w:val="24"/>
          <w:szCs w:val="24"/>
        </w:rPr>
      </w:pPr>
      <w:r>
        <w:rPr>
          <w:rFonts w:ascii="Arial" w:hAnsi="Arial" w:cs="Arial"/>
          <w:sz w:val="24"/>
          <w:szCs w:val="24"/>
        </w:rPr>
        <w:tab/>
        <w:t>- обозначить, что расходы, связанные с проведением местного референдума осуществить за счет средств бюджета муниципального образования;</w:t>
      </w:r>
      <w:r w:rsidR="005F054F">
        <w:rPr>
          <w:rFonts w:ascii="Arial" w:hAnsi="Arial" w:cs="Arial"/>
          <w:sz w:val="24"/>
          <w:szCs w:val="24"/>
        </w:rPr>
        <w:t xml:space="preserve"> </w:t>
      </w:r>
    </w:p>
    <w:p w:rsidR="004A4C6D" w:rsidRDefault="004A4C6D" w:rsidP="00F637B7">
      <w:pPr>
        <w:pStyle w:val="ConsPlusNormal"/>
        <w:tabs>
          <w:tab w:val="left" w:pos="709"/>
        </w:tabs>
        <w:jc w:val="both"/>
        <w:rPr>
          <w:rFonts w:ascii="Arial" w:hAnsi="Arial" w:cs="Arial"/>
          <w:sz w:val="24"/>
          <w:szCs w:val="24"/>
        </w:rPr>
      </w:pPr>
      <w:r>
        <w:rPr>
          <w:rFonts w:ascii="Arial" w:hAnsi="Arial" w:cs="Arial"/>
          <w:sz w:val="24"/>
          <w:szCs w:val="24"/>
        </w:rPr>
        <w:tab/>
        <w:t>- опубликование решения о назначении мес</w:t>
      </w:r>
      <w:r w:rsidR="005F054F">
        <w:rPr>
          <w:rFonts w:ascii="Arial" w:hAnsi="Arial" w:cs="Arial"/>
          <w:sz w:val="24"/>
          <w:szCs w:val="24"/>
        </w:rPr>
        <w:t>тного референдума на официальном</w:t>
      </w:r>
      <w:r>
        <w:rPr>
          <w:rFonts w:ascii="Arial" w:hAnsi="Arial" w:cs="Arial"/>
          <w:sz w:val="24"/>
          <w:szCs w:val="24"/>
        </w:rPr>
        <w:t xml:space="preserve"> сайте муниципального образования, а также </w:t>
      </w:r>
      <w:r w:rsidR="00015109">
        <w:rPr>
          <w:rFonts w:ascii="Arial" w:hAnsi="Arial" w:cs="Arial"/>
          <w:sz w:val="24"/>
          <w:szCs w:val="24"/>
        </w:rPr>
        <w:t>доведение до сведения населения иным способом.</w:t>
      </w:r>
      <w:r w:rsidR="005F054F">
        <w:rPr>
          <w:rFonts w:ascii="Arial" w:hAnsi="Arial" w:cs="Arial"/>
          <w:sz w:val="24"/>
          <w:szCs w:val="24"/>
        </w:rPr>
        <w:t xml:space="preserve"> </w:t>
      </w:r>
    </w:p>
    <w:p w:rsidR="00015109" w:rsidRDefault="00015109" w:rsidP="00F637B7">
      <w:pPr>
        <w:pStyle w:val="ConsPlusNormal"/>
        <w:tabs>
          <w:tab w:val="left" w:pos="709"/>
        </w:tabs>
        <w:jc w:val="both"/>
        <w:rPr>
          <w:rFonts w:ascii="Arial" w:hAnsi="Arial" w:cs="Arial"/>
          <w:sz w:val="24"/>
          <w:szCs w:val="24"/>
        </w:rPr>
      </w:pPr>
      <w:r>
        <w:rPr>
          <w:rFonts w:ascii="Arial" w:hAnsi="Arial" w:cs="Arial"/>
          <w:sz w:val="24"/>
          <w:szCs w:val="24"/>
        </w:rPr>
        <w:tab/>
        <w:t xml:space="preserve">2.7. Вопрос должен быть сформулирован таким образом, чтобы исключалась возможность его множественного толкования, то есть на него можно было дать только однозначный ответ, а </w:t>
      </w:r>
      <w:proofErr w:type="gramStart"/>
      <w:r>
        <w:rPr>
          <w:rFonts w:ascii="Arial" w:hAnsi="Arial" w:cs="Arial"/>
          <w:sz w:val="24"/>
          <w:szCs w:val="24"/>
        </w:rPr>
        <w:t>также</w:t>
      </w:r>
      <w:proofErr w:type="gramEnd"/>
      <w:r>
        <w:rPr>
          <w:rFonts w:ascii="Arial" w:hAnsi="Arial" w:cs="Arial"/>
          <w:sz w:val="24"/>
          <w:szCs w:val="24"/>
        </w:rPr>
        <w:t xml:space="preserve"> чтобы исключалась неопределенность правовых последствий принятого на местном референдуме решения.</w:t>
      </w:r>
      <w:r w:rsidR="005F054F">
        <w:rPr>
          <w:rFonts w:ascii="Arial" w:hAnsi="Arial" w:cs="Arial"/>
          <w:sz w:val="24"/>
          <w:szCs w:val="24"/>
        </w:rPr>
        <w:t xml:space="preserve"> </w:t>
      </w:r>
    </w:p>
    <w:p w:rsidR="00015109" w:rsidRDefault="00015109" w:rsidP="00F637B7">
      <w:pPr>
        <w:pStyle w:val="ConsPlusNormal"/>
        <w:tabs>
          <w:tab w:val="left" w:pos="709"/>
        </w:tabs>
        <w:jc w:val="both"/>
        <w:rPr>
          <w:rFonts w:ascii="Arial" w:hAnsi="Arial" w:cs="Arial"/>
          <w:sz w:val="24"/>
          <w:szCs w:val="24"/>
        </w:rPr>
      </w:pPr>
      <w:r>
        <w:rPr>
          <w:rFonts w:ascii="Arial" w:hAnsi="Arial" w:cs="Arial"/>
          <w:sz w:val="24"/>
          <w:szCs w:val="24"/>
        </w:rPr>
        <w:tab/>
        <w:t>2.8. Решение о назначении местного референдума подлежит официальному обнародованию</w:t>
      </w:r>
      <w:r w:rsidR="00374C48">
        <w:rPr>
          <w:rFonts w:ascii="Arial" w:hAnsi="Arial" w:cs="Arial"/>
          <w:sz w:val="24"/>
          <w:szCs w:val="24"/>
        </w:rPr>
        <w:t xml:space="preserve"> </w:t>
      </w:r>
      <w:r>
        <w:rPr>
          <w:rFonts w:ascii="Arial" w:hAnsi="Arial" w:cs="Arial"/>
          <w:sz w:val="24"/>
          <w:szCs w:val="24"/>
        </w:rPr>
        <w:t>на информационных</w:t>
      </w:r>
      <w:r w:rsidR="00374C48">
        <w:rPr>
          <w:rFonts w:ascii="Arial" w:hAnsi="Arial" w:cs="Arial"/>
          <w:sz w:val="24"/>
          <w:szCs w:val="24"/>
        </w:rPr>
        <w:t xml:space="preserve"> стендах и размещению на официальном сайте Муниципального образования </w:t>
      </w:r>
      <w:proofErr w:type="spellStart"/>
      <w:r w:rsidR="00374C48">
        <w:rPr>
          <w:rFonts w:ascii="Arial" w:hAnsi="Arial" w:cs="Arial"/>
          <w:sz w:val="24"/>
          <w:szCs w:val="24"/>
        </w:rPr>
        <w:t>Барабановский</w:t>
      </w:r>
      <w:proofErr w:type="spellEnd"/>
      <w:r w:rsidR="00374C48">
        <w:rPr>
          <w:rFonts w:ascii="Arial" w:hAnsi="Arial" w:cs="Arial"/>
          <w:sz w:val="24"/>
          <w:szCs w:val="24"/>
        </w:rPr>
        <w:t xml:space="preserve"> сельсовет – </w:t>
      </w:r>
      <w:proofErr w:type="spellStart"/>
      <w:r w:rsidR="00374C48">
        <w:rPr>
          <w:rFonts w:ascii="Arial" w:hAnsi="Arial" w:cs="Arial"/>
          <w:sz w:val="24"/>
          <w:szCs w:val="24"/>
        </w:rPr>
        <w:t>барабановка</w:t>
      </w:r>
      <w:proofErr w:type="gramStart"/>
      <w:r w:rsidR="00374C48">
        <w:rPr>
          <w:rFonts w:ascii="Arial" w:hAnsi="Arial" w:cs="Arial"/>
          <w:sz w:val="24"/>
          <w:szCs w:val="24"/>
        </w:rPr>
        <w:t>.р</w:t>
      </w:r>
      <w:proofErr w:type="gramEnd"/>
      <w:r w:rsidR="00374C48">
        <w:rPr>
          <w:rFonts w:ascii="Arial" w:hAnsi="Arial" w:cs="Arial"/>
          <w:sz w:val="24"/>
          <w:szCs w:val="24"/>
        </w:rPr>
        <w:t>ф</w:t>
      </w:r>
      <w:proofErr w:type="spellEnd"/>
      <w:r w:rsidR="00374C48">
        <w:rPr>
          <w:rFonts w:ascii="Arial" w:hAnsi="Arial" w:cs="Arial"/>
          <w:sz w:val="24"/>
          <w:szCs w:val="24"/>
        </w:rPr>
        <w:t xml:space="preserve">, не менее чем за </w:t>
      </w:r>
      <w:r w:rsidR="00374C48">
        <w:rPr>
          <w:rFonts w:ascii="Arial" w:hAnsi="Arial" w:cs="Arial"/>
          <w:color w:val="FF0000"/>
          <w:sz w:val="24"/>
          <w:szCs w:val="24"/>
        </w:rPr>
        <w:t xml:space="preserve">___ </w:t>
      </w:r>
      <w:r w:rsidR="00374C48">
        <w:rPr>
          <w:rFonts w:ascii="Arial" w:hAnsi="Arial" w:cs="Arial"/>
          <w:sz w:val="24"/>
          <w:szCs w:val="24"/>
        </w:rPr>
        <w:t>дней до дня голосования на местном референдуме.</w:t>
      </w:r>
      <w:r w:rsidR="005F054F">
        <w:rPr>
          <w:rFonts w:ascii="Arial" w:hAnsi="Arial" w:cs="Arial"/>
          <w:sz w:val="24"/>
          <w:szCs w:val="24"/>
        </w:rPr>
        <w:t xml:space="preserve"> </w:t>
      </w:r>
    </w:p>
    <w:p w:rsidR="00374C48" w:rsidRDefault="00374C48" w:rsidP="00F637B7">
      <w:pPr>
        <w:pStyle w:val="ConsPlusNormal"/>
        <w:tabs>
          <w:tab w:val="left" w:pos="709"/>
        </w:tabs>
        <w:jc w:val="both"/>
        <w:rPr>
          <w:rFonts w:ascii="Arial" w:hAnsi="Arial" w:cs="Arial"/>
          <w:sz w:val="24"/>
          <w:szCs w:val="24"/>
        </w:rPr>
      </w:pPr>
      <w:r>
        <w:rPr>
          <w:rFonts w:ascii="Arial" w:hAnsi="Arial" w:cs="Arial"/>
          <w:sz w:val="24"/>
          <w:szCs w:val="24"/>
        </w:rPr>
        <w:tab/>
        <w:t xml:space="preserve">2.9. Финансирование расходов, связанных с подготовкой и проведением местного референдума, осуществляется за счет средств бюджета 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w:t>
      </w:r>
      <w:r w:rsidR="005F054F">
        <w:rPr>
          <w:rFonts w:ascii="Arial" w:hAnsi="Arial" w:cs="Arial"/>
          <w:sz w:val="24"/>
          <w:szCs w:val="24"/>
        </w:rPr>
        <w:t xml:space="preserve"> </w:t>
      </w:r>
    </w:p>
    <w:p w:rsidR="00374C48" w:rsidRDefault="00374C48" w:rsidP="00F637B7">
      <w:pPr>
        <w:pStyle w:val="ConsPlusNormal"/>
        <w:tabs>
          <w:tab w:val="left" w:pos="709"/>
        </w:tabs>
        <w:jc w:val="both"/>
        <w:rPr>
          <w:rFonts w:ascii="Arial" w:hAnsi="Arial" w:cs="Arial"/>
          <w:sz w:val="24"/>
          <w:szCs w:val="24"/>
        </w:rPr>
      </w:pPr>
    </w:p>
    <w:p w:rsidR="00374C48" w:rsidRDefault="00374C48" w:rsidP="00374C48">
      <w:pPr>
        <w:pStyle w:val="ConsPlusNormal"/>
        <w:tabs>
          <w:tab w:val="left" w:pos="709"/>
        </w:tabs>
        <w:jc w:val="center"/>
        <w:rPr>
          <w:rFonts w:ascii="Arial" w:hAnsi="Arial" w:cs="Arial"/>
          <w:sz w:val="24"/>
          <w:szCs w:val="24"/>
        </w:rPr>
      </w:pPr>
      <w:r>
        <w:rPr>
          <w:rFonts w:ascii="Arial" w:hAnsi="Arial" w:cs="Arial"/>
          <w:sz w:val="24"/>
          <w:szCs w:val="24"/>
        </w:rPr>
        <w:t xml:space="preserve">3. Порядок сбора средств самообложения. </w:t>
      </w:r>
    </w:p>
    <w:p w:rsidR="00374C48" w:rsidRDefault="00374C48" w:rsidP="00374C48">
      <w:pPr>
        <w:pStyle w:val="ConsPlusNormal"/>
        <w:tabs>
          <w:tab w:val="left" w:pos="709"/>
        </w:tabs>
        <w:jc w:val="both"/>
        <w:rPr>
          <w:rFonts w:ascii="Arial" w:hAnsi="Arial" w:cs="Arial"/>
          <w:sz w:val="24"/>
          <w:szCs w:val="24"/>
        </w:rPr>
      </w:pPr>
    </w:p>
    <w:p w:rsidR="00374C48" w:rsidRDefault="008740AB" w:rsidP="00374C48">
      <w:pPr>
        <w:pStyle w:val="ConsPlusNormal"/>
        <w:tabs>
          <w:tab w:val="left" w:pos="709"/>
        </w:tabs>
        <w:jc w:val="both"/>
        <w:rPr>
          <w:rFonts w:ascii="Arial" w:hAnsi="Arial" w:cs="Arial"/>
          <w:sz w:val="24"/>
          <w:szCs w:val="24"/>
        </w:rPr>
      </w:pPr>
      <w:r>
        <w:rPr>
          <w:rFonts w:ascii="Arial" w:hAnsi="Arial" w:cs="Arial"/>
          <w:sz w:val="24"/>
          <w:szCs w:val="24"/>
        </w:rPr>
        <w:tab/>
      </w:r>
      <w:r w:rsidR="00374C48">
        <w:rPr>
          <w:rFonts w:ascii="Arial" w:hAnsi="Arial" w:cs="Arial"/>
          <w:sz w:val="24"/>
          <w:szCs w:val="24"/>
        </w:rPr>
        <w:t xml:space="preserve">3.1. Разовые платежи граждан вносятся в бюджет муниципального образования </w:t>
      </w:r>
      <w:proofErr w:type="spellStart"/>
      <w:r w:rsidR="00374C48">
        <w:rPr>
          <w:rFonts w:ascii="Arial" w:hAnsi="Arial" w:cs="Arial"/>
          <w:sz w:val="24"/>
          <w:szCs w:val="24"/>
        </w:rPr>
        <w:t>Барабановский</w:t>
      </w:r>
      <w:proofErr w:type="spellEnd"/>
      <w:r w:rsidR="00374C48">
        <w:rPr>
          <w:rFonts w:ascii="Arial" w:hAnsi="Arial" w:cs="Arial"/>
          <w:sz w:val="24"/>
          <w:szCs w:val="24"/>
        </w:rPr>
        <w:t xml:space="preserve"> сельсовет в срок, установленный решением, принятым на местном референдуме.</w:t>
      </w:r>
      <w:r w:rsidR="005F054F">
        <w:rPr>
          <w:rFonts w:ascii="Arial" w:hAnsi="Arial" w:cs="Arial"/>
          <w:sz w:val="24"/>
          <w:szCs w:val="24"/>
        </w:rPr>
        <w:t xml:space="preserve"> </w:t>
      </w:r>
    </w:p>
    <w:p w:rsidR="008740AB" w:rsidRDefault="008740AB" w:rsidP="00374C48">
      <w:pPr>
        <w:pStyle w:val="ConsPlusNormal"/>
        <w:tabs>
          <w:tab w:val="left" w:pos="709"/>
        </w:tabs>
        <w:jc w:val="both"/>
        <w:rPr>
          <w:rFonts w:ascii="Arial" w:hAnsi="Arial" w:cs="Arial"/>
          <w:sz w:val="24"/>
          <w:szCs w:val="24"/>
        </w:rPr>
      </w:pPr>
      <w:r>
        <w:rPr>
          <w:rFonts w:ascii="Arial" w:hAnsi="Arial" w:cs="Arial"/>
          <w:sz w:val="24"/>
          <w:szCs w:val="24"/>
        </w:rPr>
        <w:tab/>
        <w:t xml:space="preserve"> 3.2. Разовые платежи вносятся гражданами на основании извещения администрации муниципального образования, включающего банковские реквизиты администрации муниципального образования, а также информацию о сроке уплаты платежа.</w:t>
      </w:r>
      <w:r w:rsidR="005F054F">
        <w:rPr>
          <w:rFonts w:ascii="Arial" w:hAnsi="Arial" w:cs="Arial"/>
          <w:sz w:val="24"/>
          <w:szCs w:val="24"/>
        </w:rPr>
        <w:t xml:space="preserve"> </w:t>
      </w:r>
    </w:p>
    <w:p w:rsidR="00E233DC" w:rsidRPr="00374C48" w:rsidRDefault="008740AB" w:rsidP="00374C48">
      <w:pPr>
        <w:pStyle w:val="ConsPlusNormal"/>
        <w:tabs>
          <w:tab w:val="left" w:pos="709"/>
        </w:tabs>
        <w:jc w:val="both"/>
        <w:rPr>
          <w:rFonts w:ascii="Arial" w:hAnsi="Arial" w:cs="Arial"/>
          <w:sz w:val="24"/>
          <w:szCs w:val="24"/>
        </w:rPr>
      </w:pPr>
      <w:r>
        <w:rPr>
          <w:rFonts w:ascii="Arial" w:hAnsi="Arial" w:cs="Arial"/>
          <w:sz w:val="24"/>
          <w:szCs w:val="24"/>
        </w:rPr>
        <w:tab/>
        <w:t>3.3. Оплата платежей гражданами производится путем перечисления денежных средств через расчетные организации, имеющие прав</w:t>
      </w:r>
      <w:r w:rsidR="00E233DC">
        <w:rPr>
          <w:rFonts w:ascii="Arial" w:hAnsi="Arial" w:cs="Arial"/>
          <w:sz w:val="24"/>
          <w:szCs w:val="24"/>
        </w:rPr>
        <w:t xml:space="preserve">о на осуществление расчетов по поручению физических лиц, на осуществление почтовых переводов, или иным законным способом. </w:t>
      </w:r>
    </w:p>
    <w:p w:rsidR="00306B84" w:rsidRDefault="00E233DC" w:rsidP="008A753D">
      <w:pPr>
        <w:jc w:val="both"/>
        <w:rPr>
          <w:rFonts w:ascii="Arial" w:hAnsi="Arial" w:cs="Arial"/>
          <w:lang w:eastAsia="ru-RU"/>
        </w:rPr>
      </w:pPr>
      <w:r>
        <w:rPr>
          <w:rFonts w:ascii="Arial" w:hAnsi="Arial" w:cs="Arial"/>
          <w:lang w:eastAsia="ru-RU"/>
        </w:rPr>
        <w:tab/>
        <w:t xml:space="preserve">3.4. Доходы бюджета муниципального образования, полученные от самообложения граждан, являются согласно Бюджетному кодексу Российской Федерации неналоговыми доходами. </w:t>
      </w:r>
    </w:p>
    <w:p w:rsidR="00E233DC" w:rsidRDefault="00E233DC" w:rsidP="008A753D">
      <w:pPr>
        <w:jc w:val="both"/>
        <w:rPr>
          <w:rFonts w:ascii="Arial" w:hAnsi="Arial" w:cs="Arial"/>
          <w:lang w:eastAsia="ru-RU"/>
        </w:rPr>
      </w:pPr>
      <w:r>
        <w:rPr>
          <w:rFonts w:ascii="Arial" w:hAnsi="Arial" w:cs="Arial"/>
          <w:lang w:eastAsia="ru-RU"/>
        </w:rPr>
        <w:tab/>
        <w:t xml:space="preserve">3.5. 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 </w:t>
      </w:r>
    </w:p>
    <w:p w:rsidR="00E233DC" w:rsidRDefault="00E233DC" w:rsidP="008A753D">
      <w:pPr>
        <w:jc w:val="both"/>
        <w:rPr>
          <w:rFonts w:ascii="Arial" w:hAnsi="Arial" w:cs="Arial"/>
          <w:lang w:eastAsia="ru-RU"/>
        </w:rPr>
      </w:pPr>
    </w:p>
    <w:p w:rsidR="00E233DC" w:rsidRDefault="00E233DC" w:rsidP="00E233DC">
      <w:pPr>
        <w:jc w:val="center"/>
        <w:rPr>
          <w:rFonts w:ascii="Arial" w:hAnsi="Arial" w:cs="Arial"/>
          <w:lang w:eastAsia="ru-RU"/>
        </w:rPr>
      </w:pPr>
      <w:r>
        <w:rPr>
          <w:rFonts w:ascii="Arial" w:hAnsi="Arial" w:cs="Arial"/>
          <w:lang w:eastAsia="ru-RU"/>
        </w:rPr>
        <w:t xml:space="preserve">4. Порядок использования средств самообложения граждан. </w:t>
      </w:r>
    </w:p>
    <w:p w:rsidR="00E233DC" w:rsidRDefault="00E233DC" w:rsidP="00E233DC">
      <w:pPr>
        <w:jc w:val="center"/>
        <w:rPr>
          <w:rFonts w:ascii="Arial" w:hAnsi="Arial" w:cs="Arial"/>
          <w:lang w:eastAsia="ru-RU"/>
        </w:rPr>
      </w:pPr>
    </w:p>
    <w:p w:rsidR="00E233DC" w:rsidRDefault="00E233DC" w:rsidP="00E233DC">
      <w:pPr>
        <w:jc w:val="both"/>
        <w:rPr>
          <w:rFonts w:ascii="Arial" w:hAnsi="Arial" w:cs="Arial"/>
          <w:lang w:eastAsia="ru-RU"/>
        </w:rPr>
      </w:pPr>
      <w:r>
        <w:rPr>
          <w:rFonts w:ascii="Arial" w:hAnsi="Arial" w:cs="Arial"/>
          <w:lang w:eastAsia="ru-RU"/>
        </w:rPr>
        <w:tab/>
        <w:t>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Советом депутатов муниципального образования и подлежит официальному опубликованию</w:t>
      </w:r>
      <w:proofErr w:type="gramStart"/>
      <w:r>
        <w:rPr>
          <w:rFonts w:ascii="Arial" w:hAnsi="Arial" w:cs="Arial"/>
          <w:lang w:eastAsia="ru-RU"/>
        </w:rPr>
        <w:t>.</w:t>
      </w:r>
      <w:proofErr w:type="gramEnd"/>
      <w:r>
        <w:rPr>
          <w:rFonts w:ascii="Arial" w:hAnsi="Arial" w:cs="Arial"/>
          <w:lang w:eastAsia="ru-RU"/>
        </w:rPr>
        <w:t xml:space="preserve"> (</w:t>
      </w:r>
      <w:proofErr w:type="gramStart"/>
      <w:r>
        <w:rPr>
          <w:rFonts w:ascii="Arial" w:hAnsi="Arial" w:cs="Arial"/>
          <w:lang w:eastAsia="ru-RU"/>
        </w:rPr>
        <w:t>о</w:t>
      </w:r>
      <w:proofErr w:type="gramEnd"/>
      <w:r>
        <w:rPr>
          <w:rFonts w:ascii="Arial" w:hAnsi="Arial" w:cs="Arial"/>
          <w:lang w:eastAsia="ru-RU"/>
        </w:rPr>
        <w:t>бнародованию).</w:t>
      </w:r>
      <w:r w:rsidR="005F054F">
        <w:rPr>
          <w:rFonts w:ascii="Arial" w:hAnsi="Arial" w:cs="Arial"/>
          <w:lang w:eastAsia="ru-RU"/>
        </w:rPr>
        <w:t xml:space="preserve"> </w:t>
      </w:r>
    </w:p>
    <w:p w:rsidR="00E233DC" w:rsidRDefault="00E233DC" w:rsidP="00E233DC">
      <w:pPr>
        <w:jc w:val="both"/>
        <w:rPr>
          <w:rFonts w:ascii="Arial" w:hAnsi="Arial" w:cs="Arial"/>
          <w:lang w:eastAsia="ru-RU"/>
        </w:rPr>
      </w:pPr>
      <w:r>
        <w:rPr>
          <w:rFonts w:ascii="Arial" w:hAnsi="Arial" w:cs="Arial"/>
          <w:lang w:eastAsia="ru-RU"/>
        </w:rPr>
        <w:lastRenderedPageBreak/>
        <w:tab/>
        <w:t xml:space="preserve">4.2. Глава администрации муниципального образования ежегодно отчитывается перед жителями муниципального образования о </w:t>
      </w:r>
      <w:r w:rsidR="004D41B7">
        <w:rPr>
          <w:rFonts w:ascii="Arial" w:hAnsi="Arial" w:cs="Arial"/>
          <w:lang w:eastAsia="ru-RU"/>
        </w:rPr>
        <w:t xml:space="preserve">реализации мероприятий и использованию средств самообложения по вопросу, принятому на местном референдуме. </w:t>
      </w:r>
    </w:p>
    <w:p w:rsidR="004D41B7" w:rsidRDefault="004D41B7" w:rsidP="00E233DC">
      <w:pPr>
        <w:jc w:val="both"/>
        <w:rPr>
          <w:rFonts w:ascii="Arial" w:hAnsi="Arial" w:cs="Arial"/>
          <w:lang w:eastAsia="ru-RU"/>
        </w:rPr>
      </w:pPr>
      <w:r>
        <w:rPr>
          <w:rFonts w:ascii="Arial" w:hAnsi="Arial" w:cs="Arial"/>
          <w:lang w:eastAsia="ru-RU"/>
        </w:rPr>
        <w:tab/>
        <w:t xml:space="preserve">4.3. Решение референдума о введении самообложения является обязательным для всех граждан, проживающих на территории муниципального образования. </w:t>
      </w:r>
    </w:p>
    <w:p w:rsidR="004D41B7" w:rsidRPr="008A753D" w:rsidRDefault="004D41B7" w:rsidP="00E233DC">
      <w:pPr>
        <w:jc w:val="both"/>
        <w:rPr>
          <w:rFonts w:ascii="Arial" w:hAnsi="Arial" w:cs="Arial"/>
          <w:lang w:eastAsia="ru-RU"/>
        </w:rPr>
      </w:pPr>
      <w:r>
        <w:rPr>
          <w:rFonts w:ascii="Arial" w:hAnsi="Arial" w:cs="Arial"/>
          <w:lang w:eastAsia="ru-RU"/>
        </w:rPr>
        <w:tab/>
        <w:t xml:space="preserve">4.4. Средства самообложения граждан, поступившие в бюджет муниципального образования и не израсходованные в текущем финансовом году, сохраняют свое целевое </w:t>
      </w:r>
      <w:proofErr w:type="gramStart"/>
      <w:r>
        <w:rPr>
          <w:rFonts w:ascii="Arial" w:hAnsi="Arial" w:cs="Arial"/>
          <w:lang w:eastAsia="ru-RU"/>
        </w:rPr>
        <w:t>назначение</w:t>
      </w:r>
      <w:proofErr w:type="gramEnd"/>
      <w:r>
        <w:rPr>
          <w:rFonts w:ascii="Arial" w:hAnsi="Arial" w:cs="Arial"/>
          <w:lang w:eastAsia="ru-RU"/>
        </w:rPr>
        <w:t xml:space="preserve"> и расходуется в следующим финансовом году.</w:t>
      </w:r>
    </w:p>
    <w:sectPr w:rsidR="004D41B7" w:rsidRPr="008A753D" w:rsidSect="003877CD">
      <w:footerReference w:type="default" r:id="rId9"/>
      <w:pgSz w:w="11906" w:h="16838"/>
      <w:pgMar w:top="1134" w:right="851" w:bottom="1134" w:left="1701" w:header="856"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F6" w:rsidRDefault="003149F6">
      <w:r>
        <w:separator/>
      </w:r>
    </w:p>
  </w:endnote>
  <w:endnote w:type="continuationSeparator" w:id="0">
    <w:p w:rsidR="003149F6" w:rsidRDefault="0031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B4" w:rsidRDefault="00FE6DB4">
    <w:pPr>
      <w:pStyle w:val="ac"/>
      <w:jc w:val="right"/>
    </w:pPr>
    <w:r>
      <w:fldChar w:fldCharType="begin"/>
    </w:r>
    <w:r>
      <w:instrText>PAGE   \* MERGEFORMAT</w:instrText>
    </w:r>
    <w:r>
      <w:fldChar w:fldCharType="separate"/>
    </w:r>
    <w:r w:rsidR="00937380">
      <w:rPr>
        <w:noProof/>
      </w:rPr>
      <w:t>5</w:t>
    </w:r>
    <w:r>
      <w:fldChar w:fldCharType="end"/>
    </w:r>
  </w:p>
  <w:p w:rsidR="00FE6DB4" w:rsidRDefault="00FE6D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F6" w:rsidRDefault="003149F6">
      <w:r>
        <w:separator/>
      </w:r>
    </w:p>
  </w:footnote>
  <w:footnote w:type="continuationSeparator" w:id="0">
    <w:p w:rsidR="003149F6" w:rsidRDefault="0031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E981F74"/>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2"/>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7985"/>
    <w:multiLevelType w:val="hybridMultilevel"/>
    <w:tmpl w:val="D032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E3C2D"/>
    <w:multiLevelType w:val="hybridMultilevel"/>
    <w:tmpl w:val="16A2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A37D5"/>
    <w:multiLevelType w:val="hybridMultilevel"/>
    <w:tmpl w:val="A644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75D10"/>
    <w:multiLevelType w:val="hybridMultilevel"/>
    <w:tmpl w:val="9E386020"/>
    <w:lvl w:ilvl="0" w:tplc="017653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682495"/>
    <w:multiLevelType w:val="hybridMultilevel"/>
    <w:tmpl w:val="73A27BCA"/>
    <w:lvl w:ilvl="0" w:tplc="79C4B4B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6"/>
  </w:num>
  <w:num w:numId="10">
    <w:abstractNumId w:val="8"/>
  </w:num>
  <w:num w:numId="11">
    <w:abstractNumId w:val="7"/>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96"/>
    <w:rsid w:val="0000219A"/>
    <w:rsid w:val="00002294"/>
    <w:rsid w:val="0000685D"/>
    <w:rsid w:val="00015109"/>
    <w:rsid w:val="00021CB3"/>
    <w:rsid w:val="00033691"/>
    <w:rsid w:val="000356C8"/>
    <w:rsid w:val="0004333C"/>
    <w:rsid w:val="0006780F"/>
    <w:rsid w:val="0007372A"/>
    <w:rsid w:val="000904B3"/>
    <w:rsid w:val="00096F6E"/>
    <w:rsid w:val="000B23E7"/>
    <w:rsid w:val="000B7D5F"/>
    <w:rsid w:val="000D37C9"/>
    <w:rsid w:val="000D7394"/>
    <w:rsid w:val="00100847"/>
    <w:rsid w:val="00112FE1"/>
    <w:rsid w:val="00136B17"/>
    <w:rsid w:val="0015187C"/>
    <w:rsid w:val="00152232"/>
    <w:rsid w:val="00157313"/>
    <w:rsid w:val="00162485"/>
    <w:rsid w:val="00180EEC"/>
    <w:rsid w:val="00187DC7"/>
    <w:rsid w:val="001957FB"/>
    <w:rsid w:val="001969C0"/>
    <w:rsid w:val="001B4A71"/>
    <w:rsid w:val="001D036B"/>
    <w:rsid w:val="001E125D"/>
    <w:rsid w:val="001E4907"/>
    <w:rsid w:val="002173D2"/>
    <w:rsid w:val="002360B5"/>
    <w:rsid w:val="00247763"/>
    <w:rsid w:val="00277B8C"/>
    <w:rsid w:val="00292838"/>
    <w:rsid w:val="002A6558"/>
    <w:rsid w:val="002E223A"/>
    <w:rsid w:val="00301105"/>
    <w:rsid w:val="00302E6C"/>
    <w:rsid w:val="00306B84"/>
    <w:rsid w:val="003149F6"/>
    <w:rsid w:val="003169F0"/>
    <w:rsid w:val="003322EC"/>
    <w:rsid w:val="00337427"/>
    <w:rsid w:val="00350761"/>
    <w:rsid w:val="003635A9"/>
    <w:rsid w:val="00374C48"/>
    <w:rsid w:val="00380AB8"/>
    <w:rsid w:val="003877CD"/>
    <w:rsid w:val="00393AF5"/>
    <w:rsid w:val="003B09A5"/>
    <w:rsid w:val="0041108A"/>
    <w:rsid w:val="004223D2"/>
    <w:rsid w:val="00433CDC"/>
    <w:rsid w:val="0043725B"/>
    <w:rsid w:val="00443A22"/>
    <w:rsid w:val="00470936"/>
    <w:rsid w:val="0047592B"/>
    <w:rsid w:val="00486693"/>
    <w:rsid w:val="00493CAE"/>
    <w:rsid w:val="004A4C6D"/>
    <w:rsid w:val="004B5BB5"/>
    <w:rsid w:val="004D3C42"/>
    <w:rsid w:val="004D41B7"/>
    <w:rsid w:val="004E1193"/>
    <w:rsid w:val="00506ACE"/>
    <w:rsid w:val="00510DA7"/>
    <w:rsid w:val="00512196"/>
    <w:rsid w:val="005128C7"/>
    <w:rsid w:val="00517F81"/>
    <w:rsid w:val="005428FC"/>
    <w:rsid w:val="00543901"/>
    <w:rsid w:val="0055499C"/>
    <w:rsid w:val="00555E94"/>
    <w:rsid w:val="00574DF4"/>
    <w:rsid w:val="00583135"/>
    <w:rsid w:val="00586795"/>
    <w:rsid w:val="005A28A1"/>
    <w:rsid w:val="005A429F"/>
    <w:rsid w:val="005B163C"/>
    <w:rsid w:val="005B27D8"/>
    <w:rsid w:val="005C0715"/>
    <w:rsid w:val="005C668B"/>
    <w:rsid w:val="005F054F"/>
    <w:rsid w:val="005F2571"/>
    <w:rsid w:val="006075BA"/>
    <w:rsid w:val="00620316"/>
    <w:rsid w:val="00620359"/>
    <w:rsid w:val="006231B8"/>
    <w:rsid w:val="00642A0D"/>
    <w:rsid w:val="00646D48"/>
    <w:rsid w:val="00650C76"/>
    <w:rsid w:val="00651278"/>
    <w:rsid w:val="00682379"/>
    <w:rsid w:val="006B16FA"/>
    <w:rsid w:val="006B208B"/>
    <w:rsid w:val="006C1FA4"/>
    <w:rsid w:val="006C3461"/>
    <w:rsid w:val="006D5985"/>
    <w:rsid w:val="006F0404"/>
    <w:rsid w:val="006F1B8F"/>
    <w:rsid w:val="00707F8D"/>
    <w:rsid w:val="00712118"/>
    <w:rsid w:val="0072267D"/>
    <w:rsid w:val="00741D10"/>
    <w:rsid w:val="007518DA"/>
    <w:rsid w:val="00751E73"/>
    <w:rsid w:val="00760137"/>
    <w:rsid w:val="00762D88"/>
    <w:rsid w:val="007925DC"/>
    <w:rsid w:val="00795616"/>
    <w:rsid w:val="007A2D74"/>
    <w:rsid w:val="007F0F4F"/>
    <w:rsid w:val="008217D6"/>
    <w:rsid w:val="008656C3"/>
    <w:rsid w:val="008740AB"/>
    <w:rsid w:val="00884DB7"/>
    <w:rsid w:val="008A62A6"/>
    <w:rsid w:val="008A753D"/>
    <w:rsid w:val="008A7850"/>
    <w:rsid w:val="008B1DC5"/>
    <w:rsid w:val="008B4174"/>
    <w:rsid w:val="008C13FB"/>
    <w:rsid w:val="008D5892"/>
    <w:rsid w:val="008E45C9"/>
    <w:rsid w:val="00903268"/>
    <w:rsid w:val="009131A9"/>
    <w:rsid w:val="00920F32"/>
    <w:rsid w:val="00934504"/>
    <w:rsid w:val="00937380"/>
    <w:rsid w:val="0098090D"/>
    <w:rsid w:val="00997282"/>
    <w:rsid w:val="009A106B"/>
    <w:rsid w:val="009C1DB6"/>
    <w:rsid w:val="009D7EEA"/>
    <w:rsid w:val="009E4F6F"/>
    <w:rsid w:val="00A16543"/>
    <w:rsid w:val="00A2213E"/>
    <w:rsid w:val="00A279B8"/>
    <w:rsid w:val="00A573A5"/>
    <w:rsid w:val="00A62C7C"/>
    <w:rsid w:val="00A84A8C"/>
    <w:rsid w:val="00AB7DEA"/>
    <w:rsid w:val="00AC487A"/>
    <w:rsid w:val="00B0779D"/>
    <w:rsid w:val="00B27420"/>
    <w:rsid w:val="00B328C7"/>
    <w:rsid w:val="00B33F74"/>
    <w:rsid w:val="00B71689"/>
    <w:rsid w:val="00B80225"/>
    <w:rsid w:val="00B86726"/>
    <w:rsid w:val="00B87BA7"/>
    <w:rsid w:val="00BB06E5"/>
    <w:rsid w:val="00BB7793"/>
    <w:rsid w:val="00BD43CB"/>
    <w:rsid w:val="00BE3FAC"/>
    <w:rsid w:val="00BF13CD"/>
    <w:rsid w:val="00BF3112"/>
    <w:rsid w:val="00BF6938"/>
    <w:rsid w:val="00C03972"/>
    <w:rsid w:val="00C102EC"/>
    <w:rsid w:val="00C16545"/>
    <w:rsid w:val="00C23A6F"/>
    <w:rsid w:val="00C34038"/>
    <w:rsid w:val="00C36323"/>
    <w:rsid w:val="00C76311"/>
    <w:rsid w:val="00C95AD1"/>
    <w:rsid w:val="00C9641B"/>
    <w:rsid w:val="00CC32F0"/>
    <w:rsid w:val="00CD6457"/>
    <w:rsid w:val="00D07254"/>
    <w:rsid w:val="00D1633E"/>
    <w:rsid w:val="00D3678C"/>
    <w:rsid w:val="00D36DAA"/>
    <w:rsid w:val="00D37613"/>
    <w:rsid w:val="00D574E0"/>
    <w:rsid w:val="00D700EE"/>
    <w:rsid w:val="00D90F47"/>
    <w:rsid w:val="00DA437D"/>
    <w:rsid w:val="00DB7E4C"/>
    <w:rsid w:val="00DD1A3F"/>
    <w:rsid w:val="00DD6DEB"/>
    <w:rsid w:val="00DF39D1"/>
    <w:rsid w:val="00E05C95"/>
    <w:rsid w:val="00E06917"/>
    <w:rsid w:val="00E10CB8"/>
    <w:rsid w:val="00E16E41"/>
    <w:rsid w:val="00E233DC"/>
    <w:rsid w:val="00E35347"/>
    <w:rsid w:val="00E37A2A"/>
    <w:rsid w:val="00E45D6B"/>
    <w:rsid w:val="00E46FD7"/>
    <w:rsid w:val="00E5135A"/>
    <w:rsid w:val="00E57250"/>
    <w:rsid w:val="00E72CE6"/>
    <w:rsid w:val="00E75F21"/>
    <w:rsid w:val="00E82FD8"/>
    <w:rsid w:val="00E97A7E"/>
    <w:rsid w:val="00EB0595"/>
    <w:rsid w:val="00EB33A5"/>
    <w:rsid w:val="00EB48F4"/>
    <w:rsid w:val="00EC0C33"/>
    <w:rsid w:val="00EC2C61"/>
    <w:rsid w:val="00EC3FB1"/>
    <w:rsid w:val="00ED1BEE"/>
    <w:rsid w:val="00EE2EB5"/>
    <w:rsid w:val="00EE3915"/>
    <w:rsid w:val="00EE5D21"/>
    <w:rsid w:val="00EF07E2"/>
    <w:rsid w:val="00EF18EA"/>
    <w:rsid w:val="00F0446D"/>
    <w:rsid w:val="00F231FD"/>
    <w:rsid w:val="00F27A11"/>
    <w:rsid w:val="00F46859"/>
    <w:rsid w:val="00F637B7"/>
    <w:rsid w:val="00F71698"/>
    <w:rsid w:val="00F726E2"/>
    <w:rsid w:val="00F84913"/>
    <w:rsid w:val="00F95DF6"/>
    <w:rsid w:val="00F97F42"/>
    <w:rsid w:val="00FA11F0"/>
    <w:rsid w:val="00FA35E9"/>
    <w:rsid w:val="00FA55B7"/>
    <w:rsid w:val="00FB774F"/>
    <w:rsid w:val="00FD3924"/>
    <w:rsid w:val="00FE1014"/>
    <w:rsid w:val="00FE6DB4"/>
    <w:rsid w:val="00FF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563">
      <w:bodyDiv w:val="1"/>
      <w:marLeft w:val="0"/>
      <w:marRight w:val="0"/>
      <w:marTop w:val="0"/>
      <w:marBottom w:val="0"/>
      <w:divBdr>
        <w:top w:val="none" w:sz="0" w:space="0" w:color="auto"/>
        <w:left w:val="none" w:sz="0" w:space="0" w:color="auto"/>
        <w:bottom w:val="none" w:sz="0" w:space="0" w:color="auto"/>
        <w:right w:val="none" w:sz="0" w:space="0" w:color="auto"/>
      </w:divBdr>
    </w:div>
    <w:div w:id="1430076522">
      <w:bodyDiv w:val="1"/>
      <w:marLeft w:val="0"/>
      <w:marRight w:val="0"/>
      <w:marTop w:val="0"/>
      <w:marBottom w:val="0"/>
      <w:divBdr>
        <w:top w:val="none" w:sz="0" w:space="0" w:color="auto"/>
        <w:left w:val="none" w:sz="0" w:space="0" w:color="auto"/>
        <w:bottom w:val="none" w:sz="0" w:space="0" w:color="auto"/>
        <w:right w:val="none" w:sz="0" w:space="0" w:color="auto"/>
      </w:divBdr>
    </w:div>
    <w:div w:id="15012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1A69-7055-4F9B-AD93-E14BA988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9802</CharactersWithSpaces>
  <SharedDoc>false</SharedDoc>
  <HLinks>
    <vt:vector size="78" baseType="variant">
      <vt:variant>
        <vt:i4>7077949</vt:i4>
      </vt:variant>
      <vt:variant>
        <vt:i4>36</vt:i4>
      </vt:variant>
      <vt:variant>
        <vt:i4>0</vt:i4>
      </vt:variant>
      <vt:variant>
        <vt:i4>5</vt:i4>
      </vt:variant>
      <vt:variant>
        <vt:lpwstr>garantf1://10064072.11141/</vt:lpwstr>
      </vt:variant>
      <vt:variant>
        <vt:lpwstr/>
      </vt:variant>
      <vt:variant>
        <vt:i4>7667826</vt:i4>
      </vt:variant>
      <vt:variant>
        <vt:i4>33</vt:i4>
      </vt:variant>
      <vt:variant>
        <vt:i4>0</vt:i4>
      </vt:variant>
      <vt:variant>
        <vt:i4>5</vt:i4>
      </vt:variant>
      <vt:variant>
        <vt:lpwstr>\\Server\SERVER\Скотаренко И.В\ВСЕ СЕССИИ\3 ТРЕТИЙ СОЗЫВ\3 сессия\Налоговый кодекс Российской Федерации (НК РФ) (с изменениями.rtf</vt:lpwstr>
      </vt:variant>
      <vt:variant>
        <vt:lpwstr>sub_40805</vt:lpwstr>
      </vt:variant>
      <vt:variant>
        <vt:i4>6684731</vt:i4>
      </vt:variant>
      <vt:variant>
        <vt:i4>30</vt:i4>
      </vt:variant>
      <vt:variant>
        <vt:i4>0</vt:i4>
      </vt:variant>
      <vt:variant>
        <vt:i4>5</vt:i4>
      </vt:variant>
      <vt:variant>
        <vt:lpwstr>garantf1://11901341.0/</vt:lpwstr>
      </vt:variant>
      <vt:variant>
        <vt:lpwstr/>
      </vt:variant>
      <vt:variant>
        <vt:i4>7667816</vt:i4>
      </vt:variant>
      <vt:variant>
        <vt:i4>27</vt:i4>
      </vt:variant>
      <vt:variant>
        <vt:i4>0</vt:i4>
      </vt:variant>
      <vt:variant>
        <vt:i4>5</vt:i4>
      </vt:variant>
      <vt:variant>
        <vt:lpwstr>consultantplus://offline/ref=72A3A54A2A37D81D48BB019C02BA8F50CD9C2677343E58128D2139B83E94536754B97701409228CExCv0M</vt:lpwstr>
      </vt:variant>
      <vt:variant>
        <vt:lpwstr/>
      </vt:variant>
      <vt:variant>
        <vt:i4>6357054</vt:i4>
      </vt:variant>
      <vt:variant>
        <vt:i4>24</vt:i4>
      </vt:variant>
      <vt:variant>
        <vt:i4>0</vt:i4>
      </vt:variant>
      <vt:variant>
        <vt:i4>5</vt:i4>
      </vt:variant>
      <vt:variant>
        <vt:lpwstr>consultantplus://offline/ref=7B23E080179C9CDD218AE2C95C98D589B7EF55801538A5BCE3B23CC924ED5205754EBE21EF7CP5aFJ</vt:lpwstr>
      </vt:variant>
      <vt:variant>
        <vt:lpwstr/>
      </vt:variant>
      <vt:variant>
        <vt:i4>6357100</vt:i4>
      </vt:variant>
      <vt:variant>
        <vt:i4>21</vt:i4>
      </vt:variant>
      <vt:variant>
        <vt:i4>0</vt:i4>
      </vt:variant>
      <vt:variant>
        <vt:i4>5</vt:i4>
      </vt:variant>
      <vt:variant>
        <vt:lpwstr>consultantplus://offline/ref=7B23E080179C9CDD218AE2C95C98D589B7EF55801538A5BCE3B23CC924ED5205754EBE21EA7BP5a2J</vt:lpwstr>
      </vt:variant>
      <vt:variant>
        <vt:lpwstr/>
      </vt:variant>
      <vt:variant>
        <vt:i4>5832706</vt:i4>
      </vt:variant>
      <vt:variant>
        <vt:i4>18</vt:i4>
      </vt:variant>
      <vt:variant>
        <vt:i4>0</vt:i4>
      </vt:variant>
      <vt:variant>
        <vt:i4>5</vt:i4>
      </vt:variant>
      <vt:variant>
        <vt:lpwstr/>
      </vt:variant>
      <vt:variant>
        <vt:lpwstr>Par8</vt:lpwstr>
      </vt:variant>
      <vt:variant>
        <vt:i4>5505026</vt:i4>
      </vt:variant>
      <vt:variant>
        <vt:i4>15</vt:i4>
      </vt:variant>
      <vt:variant>
        <vt:i4>0</vt:i4>
      </vt:variant>
      <vt:variant>
        <vt:i4>5</vt:i4>
      </vt:variant>
      <vt:variant>
        <vt:lpwstr/>
      </vt:variant>
      <vt:variant>
        <vt:lpwstr>Par5</vt:lpwstr>
      </vt:variant>
      <vt:variant>
        <vt:i4>917591</vt:i4>
      </vt:variant>
      <vt:variant>
        <vt:i4>12</vt:i4>
      </vt:variant>
      <vt:variant>
        <vt:i4>0</vt:i4>
      </vt:variant>
      <vt:variant>
        <vt:i4>5</vt:i4>
      </vt:variant>
      <vt:variant>
        <vt:lpwstr>consultantplus://offline/ref=2C6DDF648ED3E26F26DC00C83781D6376EEFF9A995BA90F45DC09C431CF6C97FA87A0A9A80A432o9R0J</vt:lpwstr>
      </vt:variant>
      <vt:variant>
        <vt:lpwstr/>
      </vt:variant>
      <vt:variant>
        <vt:i4>196614</vt:i4>
      </vt:variant>
      <vt:variant>
        <vt:i4>9</vt:i4>
      </vt:variant>
      <vt:variant>
        <vt:i4>0</vt:i4>
      </vt:variant>
      <vt:variant>
        <vt:i4>5</vt:i4>
      </vt:variant>
      <vt:variant>
        <vt:lpwstr>consultantplus://offline/ref=2C6DDF648ED3E26F26DC00C83781D6376BE8F8A090B0CDFE559990411BF99668AF33069E83oAR5J</vt:lpwstr>
      </vt:variant>
      <vt:variant>
        <vt:lpwstr/>
      </vt:variant>
      <vt:variant>
        <vt:i4>6815847</vt:i4>
      </vt:variant>
      <vt:variant>
        <vt:i4>6</vt:i4>
      </vt:variant>
      <vt:variant>
        <vt:i4>0</vt:i4>
      </vt:variant>
      <vt:variant>
        <vt:i4>5</vt:i4>
      </vt:variant>
      <vt:variant>
        <vt:lpwstr>consultantplus://offline/ref=2C6DDF648ED3E26F26DC00C83781D63768E1FEA391B9CDFE559990411BF99668AF33069B80A6359FoCR2J</vt:lpwstr>
      </vt:variant>
      <vt:variant>
        <vt:lpwstr/>
      </vt:variant>
      <vt:variant>
        <vt:i4>6815792</vt:i4>
      </vt:variant>
      <vt:variant>
        <vt:i4>3</vt:i4>
      </vt:variant>
      <vt:variant>
        <vt:i4>0</vt:i4>
      </vt:variant>
      <vt:variant>
        <vt:i4>5</vt:i4>
      </vt:variant>
      <vt:variant>
        <vt:lpwstr>consultantplus://offline/ref=2C6DDF648ED3E26F26DC00C83781D63768E1FEA391B9CDFE559990411BF99668AF33069B80A6369CoCRCJ</vt:lpwstr>
      </vt:variant>
      <vt:variant>
        <vt:lpwstr/>
      </vt:variant>
      <vt:variant>
        <vt:i4>5308507</vt:i4>
      </vt:variant>
      <vt:variant>
        <vt:i4>0</vt:i4>
      </vt:variant>
      <vt:variant>
        <vt:i4>0</vt:i4>
      </vt:variant>
      <vt:variant>
        <vt:i4>5</vt:i4>
      </vt:variant>
      <vt:variant>
        <vt:lpwstr>consultantplus://offline/ref=2C6DDF648ED3E26F26DC00C83781D63768E1F0A992B0CDFE559990411BF99668AF33069B80A532o9RCJ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spec</cp:lastModifiedBy>
  <cp:revision>15</cp:revision>
  <cp:lastPrinted>2021-10-26T04:39:00Z</cp:lastPrinted>
  <dcterms:created xsi:type="dcterms:W3CDTF">2021-08-31T04:16:00Z</dcterms:created>
  <dcterms:modified xsi:type="dcterms:W3CDTF">2021-10-26T06:14:00Z</dcterms:modified>
</cp:coreProperties>
</file>