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1B19F1"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proofErr w:type="spellStart"/>
      <w:r>
        <w:rPr>
          <w:rFonts w:ascii="Times New Roman" w:hAnsi="Times New Roman"/>
          <w:bCs/>
          <w:i w:val="0"/>
          <w:iCs/>
          <w:sz w:val="24"/>
        </w:rPr>
        <w:t>Барабановский</w:t>
      </w:r>
      <w:proofErr w:type="spellEnd"/>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proofErr w:type="spellStart"/>
      <w:r w:rsidRPr="00897180">
        <w:rPr>
          <w:rFonts w:ascii="Times New Roman" w:hAnsi="Times New Roman"/>
          <w:bCs/>
          <w:i w:val="0"/>
          <w:iCs/>
          <w:sz w:val="24"/>
        </w:rPr>
        <w:t>Новосергиевского</w:t>
      </w:r>
      <w:proofErr w:type="spellEnd"/>
      <w:r w:rsidRPr="00897180">
        <w:rPr>
          <w:rFonts w:ascii="Times New Roman" w:hAnsi="Times New Roman"/>
          <w:bCs/>
          <w:i w:val="0"/>
          <w:iCs/>
          <w:sz w:val="24"/>
        </w:rPr>
        <w:t xml:space="preserve">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0C390C"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Pr>
          <w:rFonts w:ascii="Times New Roman" w:hAnsi="Times New Roman"/>
          <w:bCs/>
          <w:i w:val="0"/>
          <w:iCs/>
          <w:sz w:val="24"/>
        </w:rPr>
        <w:t xml:space="preserve">   </w:t>
      </w:r>
      <w:bookmarkStart w:id="4" w:name="_GoBack"/>
      <w:bookmarkEnd w:id="4"/>
      <w:r w:rsidR="002D2C05" w:rsidRPr="0037704C">
        <w:rPr>
          <w:rFonts w:ascii="Times New Roman" w:hAnsi="Times New Roman"/>
          <w:bCs/>
          <w:i w:val="0"/>
          <w:iCs/>
          <w:sz w:val="24"/>
        </w:rPr>
        <w:t xml:space="preserve">От </w:t>
      </w:r>
      <w:r w:rsidR="0037704C">
        <w:rPr>
          <w:rFonts w:ascii="Times New Roman" w:hAnsi="Times New Roman"/>
          <w:bCs/>
          <w:i w:val="0"/>
          <w:iCs/>
          <w:sz w:val="24"/>
        </w:rPr>
        <w:t xml:space="preserve">  </w:t>
      </w:r>
      <w:r>
        <w:rPr>
          <w:rFonts w:ascii="Times New Roman" w:hAnsi="Times New Roman"/>
          <w:bCs/>
          <w:i w:val="0"/>
          <w:iCs/>
          <w:sz w:val="24"/>
        </w:rPr>
        <w:t>30.03.2018</w:t>
      </w:r>
      <w:r w:rsidR="0037704C">
        <w:rPr>
          <w:rFonts w:ascii="Times New Roman" w:hAnsi="Times New Roman"/>
          <w:bCs/>
          <w:i w:val="0"/>
          <w:iCs/>
          <w:sz w:val="24"/>
        </w:rPr>
        <w:t xml:space="preserve">    </w:t>
      </w:r>
      <w:r w:rsidR="00897180" w:rsidRPr="0037704C">
        <w:rPr>
          <w:rFonts w:ascii="Times New Roman" w:hAnsi="Times New Roman"/>
          <w:bCs/>
          <w:i w:val="0"/>
          <w:iCs/>
          <w:sz w:val="24"/>
        </w:rPr>
        <w:t xml:space="preserve">     №</w:t>
      </w:r>
      <w:r w:rsidR="002D2C05" w:rsidRPr="0037704C">
        <w:rPr>
          <w:rFonts w:ascii="Times New Roman" w:hAnsi="Times New Roman"/>
          <w:bCs/>
          <w:i w:val="0"/>
          <w:iCs/>
          <w:sz w:val="24"/>
        </w:rPr>
        <w:t xml:space="preserve"> </w:t>
      </w:r>
      <w:r>
        <w:rPr>
          <w:rFonts w:ascii="Times New Roman" w:hAnsi="Times New Roman"/>
          <w:bCs/>
          <w:i w:val="0"/>
          <w:iCs/>
          <w:sz w:val="24"/>
        </w:rPr>
        <w:t xml:space="preserve">31/1 </w:t>
      </w:r>
      <w:proofErr w:type="spellStart"/>
      <w:r>
        <w:rPr>
          <w:rFonts w:ascii="Times New Roman" w:hAnsi="Times New Roman"/>
          <w:bCs/>
          <w:i w:val="0"/>
          <w:iCs/>
          <w:sz w:val="24"/>
        </w:rPr>
        <w:t>р.С</w:t>
      </w:r>
      <w:proofErr w:type="spellEnd"/>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1B19F1"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БАРАБАНОВСКИЙ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1B19F1" w:rsidP="00033593">
      <w:pPr>
        <w:tabs>
          <w:tab w:val="left" w:pos="5700"/>
        </w:tabs>
        <w:spacing w:line="240" w:lineRule="auto"/>
        <w:ind w:left="0" w:right="-3" w:firstLine="0"/>
        <w:rPr>
          <w:rFonts w:ascii="Times New Roman" w:hAnsi="Times New Roman"/>
          <w:i w:val="0"/>
          <w:sz w:val="24"/>
        </w:rPr>
      </w:pPr>
      <w:proofErr w:type="spellStart"/>
      <w:r>
        <w:rPr>
          <w:rFonts w:ascii="Times New Roman" w:hAnsi="Times New Roman"/>
          <w:i w:val="0"/>
          <w:sz w:val="24"/>
        </w:rPr>
        <w:t>Барабановский</w:t>
      </w:r>
      <w:proofErr w:type="spellEnd"/>
      <w:r w:rsidR="00033593" w:rsidRPr="00033593">
        <w:rPr>
          <w:rFonts w:ascii="Times New Roman" w:hAnsi="Times New Roman"/>
          <w:i w:val="0"/>
          <w:sz w:val="24"/>
        </w:rPr>
        <w:t xml:space="preserve"> сельсовет </w:t>
      </w:r>
      <w:proofErr w:type="spellStart"/>
      <w:r w:rsidR="00033593" w:rsidRPr="00033593">
        <w:rPr>
          <w:rFonts w:ascii="Times New Roman" w:hAnsi="Times New Roman"/>
          <w:i w:val="0"/>
          <w:sz w:val="24"/>
        </w:rPr>
        <w:t>Новосергиевского</w:t>
      </w:r>
      <w:proofErr w:type="spellEnd"/>
      <w:r w:rsidR="00033593" w:rsidRPr="00033593">
        <w:rPr>
          <w:rFonts w:ascii="Times New Roman" w:hAnsi="Times New Roman"/>
          <w:i w:val="0"/>
          <w:sz w:val="24"/>
        </w:rPr>
        <w:t xml:space="preserve">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708E6" w:rsidRDefault="000708E6"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708E6"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594D3D" w:rsidRPr="00483723" w:rsidRDefault="00594D3D" w:rsidP="00DE6FA9">
      <w:pPr>
        <w:pStyle w:val="S1"/>
        <w:rPr>
          <w:i/>
        </w:rPr>
      </w:pPr>
      <w:bookmarkStart w:id="5" w:name="_Toc427840771"/>
      <w:bookmarkStart w:id="6"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483723" w:rsidRDefault="00392D2B">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1904B6">
          <w:rPr>
            <w:noProof/>
            <w:webHidden/>
          </w:rPr>
          <w:t>4</w:t>
        </w:r>
        <w:r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_Toc465786380 \h </w:instrText>
        </w:r>
        <w:r w:rsidR="00392D2B" w:rsidRPr="00483723">
          <w:rPr>
            <w:noProof/>
            <w:webHidden/>
          </w:rPr>
        </w:r>
        <w:r w:rsidR="00392D2B" w:rsidRPr="00483723">
          <w:rPr>
            <w:noProof/>
            <w:webHidden/>
          </w:rPr>
          <w:fldChar w:fldCharType="separate"/>
        </w:r>
        <w:r w:rsidR="001904B6">
          <w:rPr>
            <w:noProof/>
            <w:webHidden/>
          </w:rPr>
          <w:t>4</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_Toc465786381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_Toc465786382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56342B" w:rsidRDefault="006D6FE6" w:rsidP="0056342B">
      <w:pPr>
        <w:pStyle w:val="24"/>
        <w:rPr>
          <w:noProof/>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1B19F1">
          <w:rPr>
            <w:rStyle w:val="aff0"/>
            <w:bCs/>
            <w:iCs/>
            <w:noProof/>
            <w:color w:val="auto"/>
          </w:rPr>
          <w:t>Барабановского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_Toc465786383 \h </w:instrText>
        </w:r>
        <w:r w:rsidR="00392D2B" w:rsidRPr="00483723">
          <w:rPr>
            <w:noProof/>
            <w:webHidden/>
          </w:rPr>
        </w:r>
        <w:r w:rsidR="00392D2B" w:rsidRPr="00483723">
          <w:rPr>
            <w:noProof/>
            <w:webHidden/>
          </w:rPr>
          <w:fldChar w:fldCharType="separate"/>
        </w:r>
        <w:r w:rsidR="001904B6">
          <w:rPr>
            <w:noProof/>
            <w:webHidden/>
          </w:rPr>
          <w:t>14</w:t>
        </w:r>
        <w:r w:rsidR="00392D2B" w:rsidRPr="00483723">
          <w:rPr>
            <w:noProof/>
            <w:webHidden/>
          </w:rPr>
          <w:fldChar w:fldCharType="end"/>
        </w:r>
      </w:hyperlink>
    </w:p>
    <w:p w:rsidR="00F10C0C" w:rsidRPr="0056342B" w:rsidRDefault="006D6FE6" w:rsidP="0056342B">
      <w:pPr>
        <w:pStyle w:val="24"/>
        <w:rPr>
          <w:rFonts w:asciiTheme="minorHAnsi" w:eastAsiaTheme="minorEastAsia" w:hAnsiTheme="minorHAnsi" w:cstheme="minorBidi"/>
          <w:noProof/>
          <w:kern w:val="0"/>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_Toc465786384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6D6FE6" w:rsidP="0056342B">
      <w:pPr>
        <w:pStyle w:val="S1"/>
        <w:ind w:firstLine="0"/>
        <w:jc w:val="left"/>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56342B">
          <w:rPr>
            <w:noProof/>
            <w:webHidden/>
          </w:rPr>
          <w:t xml:space="preserve">                   ………………… </w:t>
        </w:r>
        <w:r w:rsidR="00392D2B" w:rsidRPr="00483723">
          <w:rPr>
            <w:noProof/>
            <w:webHidden/>
          </w:rPr>
          <w:fldChar w:fldCharType="begin"/>
        </w:r>
        <w:r w:rsidR="00F10C0C" w:rsidRPr="00483723">
          <w:rPr>
            <w:noProof/>
            <w:webHidden/>
          </w:rPr>
          <w:instrText xml:space="preserve"> PAGEREF _Toc465786385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_Toc465786386 \h </w:instrText>
        </w:r>
        <w:r w:rsidR="00392D2B" w:rsidRPr="00483723">
          <w:rPr>
            <w:noProof/>
            <w:webHidden/>
          </w:rPr>
        </w:r>
        <w:r w:rsidR="00392D2B" w:rsidRPr="00483723">
          <w:rPr>
            <w:noProof/>
            <w:webHidden/>
          </w:rPr>
          <w:fldChar w:fldCharType="separate"/>
        </w:r>
        <w:r w:rsidR="001904B6">
          <w:rPr>
            <w:noProof/>
            <w:webHidden/>
          </w:rPr>
          <w:t>16</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_Toc465786387 \h </w:instrText>
        </w:r>
        <w:r w:rsidR="00392D2B" w:rsidRPr="00483723">
          <w:rPr>
            <w:noProof/>
            <w:webHidden/>
          </w:rPr>
        </w:r>
        <w:r w:rsidR="00392D2B" w:rsidRPr="00483723">
          <w:rPr>
            <w:noProof/>
            <w:webHidden/>
          </w:rPr>
          <w:fldChar w:fldCharType="separate"/>
        </w:r>
        <w:r w:rsidR="001904B6">
          <w:rPr>
            <w:noProof/>
            <w:webHidden/>
          </w:rPr>
          <w:t>18</w:t>
        </w:r>
        <w:r w:rsidR="00392D2B" w:rsidRPr="00483723">
          <w:rPr>
            <w:noProof/>
            <w:webHidden/>
          </w:rPr>
          <w:fldChar w:fldCharType="end"/>
        </w:r>
      </w:hyperlink>
    </w:p>
    <w:p w:rsidR="00F10C0C" w:rsidRPr="00483723" w:rsidRDefault="006D6FE6" w:rsidP="0056342B">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1B19F1">
          <w:rPr>
            <w:rStyle w:val="aff0"/>
            <w:bCs/>
            <w:iCs/>
            <w:noProof/>
            <w:color w:val="auto"/>
          </w:rPr>
          <w:t>Барабановского</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_Toc465786388 \h </w:instrText>
        </w:r>
        <w:r w:rsidR="00392D2B" w:rsidRPr="00483723">
          <w:rPr>
            <w:noProof/>
            <w:webHidden/>
          </w:rPr>
        </w:r>
        <w:r w:rsidR="00392D2B" w:rsidRPr="00483723">
          <w:rPr>
            <w:noProof/>
            <w:webHidden/>
          </w:rPr>
          <w:fldChar w:fldCharType="separate"/>
        </w:r>
        <w:r w:rsidR="001904B6">
          <w:rPr>
            <w:noProof/>
            <w:webHidden/>
          </w:rPr>
          <w:t>19</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 xml:space="preserve">по планировке территории </w:t>
        </w:r>
        <w:r w:rsidR="001B19F1">
          <w:rPr>
            <w:rStyle w:val="aff0"/>
            <w:bCs/>
            <w:iCs/>
            <w:noProof/>
            <w:color w:val="auto"/>
          </w:rPr>
          <w:t>Барабановского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_Toc465786389 \h </w:instrText>
        </w:r>
        <w:r w:rsidR="00392D2B" w:rsidRPr="00483723">
          <w:rPr>
            <w:noProof/>
            <w:webHidden/>
          </w:rPr>
        </w:r>
        <w:r w:rsidR="00392D2B" w:rsidRPr="00483723">
          <w:rPr>
            <w:noProof/>
            <w:webHidden/>
          </w:rPr>
          <w:fldChar w:fldCharType="separate"/>
        </w:r>
        <w:r w:rsidR="001904B6">
          <w:rPr>
            <w:noProof/>
            <w:webHidden/>
          </w:rPr>
          <w:t>22</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_Toc465786390 \h </w:instrText>
        </w:r>
        <w:r w:rsidR="00392D2B" w:rsidRPr="00483723">
          <w:rPr>
            <w:noProof/>
            <w:webHidden/>
          </w:rPr>
        </w:r>
        <w:r w:rsidR="00392D2B" w:rsidRPr="00483723">
          <w:rPr>
            <w:noProof/>
            <w:webHidden/>
          </w:rPr>
          <w:fldChar w:fldCharType="separate"/>
        </w:r>
        <w:r w:rsidR="001904B6">
          <w:rPr>
            <w:noProof/>
            <w:webHidden/>
          </w:rPr>
          <w:t>26</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56342B">
          <w:rPr>
            <w:rStyle w:val="aff0"/>
            <w:bCs/>
            <w:iCs/>
            <w:noProof/>
            <w:color w:val="auto"/>
          </w:rPr>
          <w:t>Старобелогорского</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_Toc465786391 \h </w:instrText>
        </w:r>
        <w:r w:rsidR="00392D2B" w:rsidRPr="00483723">
          <w:rPr>
            <w:noProof/>
            <w:webHidden/>
          </w:rPr>
        </w:r>
        <w:r w:rsidR="00392D2B" w:rsidRPr="00483723">
          <w:rPr>
            <w:noProof/>
            <w:webHidden/>
          </w:rPr>
          <w:fldChar w:fldCharType="separate"/>
        </w:r>
        <w:r w:rsidR="001904B6">
          <w:rPr>
            <w:noProof/>
            <w:webHidden/>
          </w:rPr>
          <w:t>26</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1B19F1">
          <w:rPr>
            <w:rStyle w:val="aff0"/>
            <w:bCs/>
            <w:iCs/>
            <w:noProof/>
            <w:color w:val="auto"/>
          </w:rPr>
          <w:t xml:space="preserve">Барабановского </w:t>
        </w:r>
        <w:r w:rsidR="00F10C0C" w:rsidRPr="00483723">
          <w:rPr>
            <w:rStyle w:val="aff0"/>
            <w:bCs/>
            <w:iCs/>
            <w:noProof/>
            <w:color w:val="auto"/>
          </w:rPr>
          <w:t>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_Toc465786392 \h </w:instrText>
        </w:r>
        <w:r w:rsidR="00392D2B" w:rsidRPr="00483723">
          <w:rPr>
            <w:noProof/>
            <w:webHidden/>
          </w:rPr>
        </w:r>
        <w:r w:rsidR="00392D2B" w:rsidRPr="00483723">
          <w:rPr>
            <w:noProof/>
            <w:webHidden/>
          </w:rPr>
          <w:fldChar w:fldCharType="separate"/>
        </w:r>
        <w:r w:rsidR="001904B6">
          <w:rPr>
            <w:noProof/>
            <w:webHidden/>
          </w:rPr>
          <w:t>31</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_Toc465786393 \h </w:instrText>
        </w:r>
        <w:r w:rsidR="00392D2B" w:rsidRPr="00483723">
          <w:rPr>
            <w:noProof/>
            <w:webHidden/>
          </w:rPr>
        </w:r>
        <w:r w:rsidR="00392D2B" w:rsidRPr="00483723">
          <w:rPr>
            <w:noProof/>
            <w:webHidden/>
          </w:rPr>
          <w:fldChar w:fldCharType="separate"/>
        </w:r>
        <w:r w:rsidR="001904B6">
          <w:rPr>
            <w:noProof/>
            <w:webHidden/>
          </w:rPr>
          <w:t>31</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_Toc465786394 \h </w:instrText>
        </w:r>
        <w:r w:rsidR="00392D2B" w:rsidRPr="00483723">
          <w:rPr>
            <w:noProof/>
            <w:webHidden/>
          </w:rPr>
        </w:r>
        <w:r w:rsidR="00392D2B" w:rsidRPr="00483723">
          <w:rPr>
            <w:noProof/>
            <w:webHidden/>
          </w:rPr>
          <w:fldChar w:fldCharType="separate"/>
        </w:r>
        <w:r w:rsidR="001904B6">
          <w:rPr>
            <w:noProof/>
            <w:webHidden/>
          </w:rPr>
          <w:t>31</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_Toc465786395 \h </w:instrText>
        </w:r>
        <w:r w:rsidR="00392D2B" w:rsidRPr="00483723">
          <w:rPr>
            <w:noProof/>
            <w:webHidden/>
          </w:rPr>
        </w:r>
        <w:r w:rsidR="00392D2B" w:rsidRPr="00483723">
          <w:rPr>
            <w:noProof/>
            <w:webHidden/>
          </w:rPr>
          <w:fldChar w:fldCharType="separate"/>
        </w:r>
        <w:r w:rsidR="001904B6">
          <w:rPr>
            <w:noProof/>
            <w:webHidden/>
          </w:rPr>
          <w:t>32</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_Toc465786396 \h </w:instrText>
        </w:r>
        <w:r w:rsidR="00392D2B" w:rsidRPr="00483723">
          <w:rPr>
            <w:noProof/>
            <w:webHidden/>
          </w:rPr>
        </w:r>
        <w:r w:rsidR="00392D2B" w:rsidRPr="00483723">
          <w:rPr>
            <w:noProof/>
            <w:webHidden/>
          </w:rPr>
          <w:fldChar w:fldCharType="separate"/>
        </w:r>
        <w:r w:rsidR="001904B6">
          <w:rPr>
            <w:noProof/>
            <w:webHidden/>
          </w:rPr>
          <w:t>32</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_Toc465786397 \h </w:instrText>
        </w:r>
        <w:r w:rsidR="00392D2B" w:rsidRPr="00483723">
          <w:rPr>
            <w:noProof/>
            <w:webHidden/>
          </w:rPr>
        </w:r>
        <w:r w:rsidR="00392D2B" w:rsidRPr="00483723">
          <w:rPr>
            <w:noProof/>
            <w:webHidden/>
          </w:rPr>
          <w:fldChar w:fldCharType="separate"/>
        </w:r>
        <w:r w:rsidR="001904B6">
          <w:rPr>
            <w:noProof/>
            <w:webHidden/>
          </w:rPr>
          <w:t>33</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392D2B" w:rsidRPr="00957F15">
          <w:rPr>
            <w:noProof/>
            <w:webHidden/>
          </w:rPr>
          <w:fldChar w:fldCharType="begin"/>
        </w:r>
        <w:r w:rsidR="00F10C0C" w:rsidRPr="00957F15">
          <w:rPr>
            <w:noProof/>
            <w:webHidden/>
          </w:rPr>
          <w:instrText xml:space="preserve"> PAGEREF _Toc465786398 \h </w:instrText>
        </w:r>
        <w:r w:rsidR="00392D2B" w:rsidRPr="00957F15">
          <w:rPr>
            <w:noProof/>
            <w:webHidden/>
          </w:rPr>
        </w:r>
        <w:r w:rsidR="00392D2B" w:rsidRPr="00957F15">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_Toc465786399 \h </w:instrText>
        </w:r>
        <w:r w:rsidR="00392D2B" w:rsidRPr="00483723">
          <w:rPr>
            <w:noProof/>
            <w:webHidden/>
          </w:rPr>
        </w:r>
        <w:r w:rsidR="00392D2B" w:rsidRPr="00483723">
          <w:rPr>
            <w:noProof/>
            <w:webHidden/>
          </w:rPr>
          <w:fldChar w:fldCharType="separate"/>
        </w:r>
        <w:r w:rsidR="001904B6">
          <w:rPr>
            <w:noProof/>
            <w:webHidden/>
          </w:rPr>
          <w:t>35</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_Toc465786400 \h </w:instrText>
        </w:r>
        <w:r w:rsidR="00392D2B" w:rsidRPr="00483723">
          <w:rPr>
            <w:noProof/>
            <w:webHidden/>
          </w:rPr>
        </w:r>
        <w:r w:rsidR="00392D2B" w:rsidRPr="00483723">
          <w:rPr>
            <w:noProof/>
            <w:webHidden/>
          </w:rPr>
          <w:fldChar w:fldCharType="separate"/>
        </w:r>
        <w:r w:rsidR="001904B6">
          <w:rPr>
            <w:noProof/>
            <w:webHidden/>
          </w:rPr>
          <w:t>35</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_Toc465786401 \h </w:instrText>
        </w:r>
        <w:r w:rsidR="00392D2B" w:rsidRPr="00483723">
          <w:rPr>
            <w:noProof/>
            <w:webHidden/>
          </w:rPr>
        </w:r>
        <w:r w:rsidR="00392D2B" w:rsidRPr="00483723">
          <w:rPr>
            <w:noProof/>
            <w:webHidden/>
          </w:rPr>
          <w:fldChar w:fldCharType="separate"/>
        </w:r>
        <w:r w:rsidR="001904B6">
          <w:rPr>
            <w:noProof/>
            <w:webHidden/>
          </w:rPr>
          <w:t>36</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_Toc465786402 \h </w:instrText>
        </w:r>
        <w:r w:rsidR="00392D2B" w:rsidRPr="00483723">
          <w:rPr>
            <w:noProof/>
            <w:webHidden/>
          </w:rPr>
        </w:r>
        <w:r w:rsidR="00392D2B" w:rsidRPr="00483723">
          <w:rPr>
            <w:noProof/>
            <w:webHidden/>
          </w:rPr>
          <w:fldChar w:fldCharType="separate"/>
        </w:r>
        <w:r w:rsidR="001904B6">
          <w:rPr>
            <w:noProof/>
            <w:webHidden/>
          </w:rPr>
          <w:t>37</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_Toc465786403 \h </w:instrText>
        </w:r>
        <w:r w:rsidR="00392D2B" w:rsidRPr="00483723">
          <w:rPr>
            <w:noProof/>
            <w:webHidden/>
          </w:rPr>
        </w:r>
        <w:r w:rsidR="00392D2B" w:rsidRPr="00483723">
          <w:rPr>
            <w:noProof/>
            <w:webHidden/>
          </w:rPr>
          <w:fldChar w:fldCharType="separate"/>
        </w:r>
        <w:r w:rsidR="001904B6">
          <w:rPr>
            <w:noProof/>
            <w:webHidden/>
          </w:rPr>
          <w:t>38</w:t>
        </w:r>
        <w:r w:rsidR="00392D2B" w:rsidRPr="00483723">
          <w:rPr>
            <w:noProof/>
            <w:webHidden/>
          </w:rPr>
          <w:fldChar w:fldCharType="end"/>
        </w:r>
      </w:hyperlink>
    </w:p>
    <w:p w:rsidR="00F10C0C" w:rsidRPr="00483723" w:rsidRDefault="006D6FE6">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_Toc465786404 \h </w:instrText>
        </w:r>
        <w:r w:rsidR="00392D2B" w:rsidRPr="00483723">
          <w:rPr>
            <w:noProof/>
            <w:webHidden/>
          </w:rPr>
        </w:r>
        <w:r w:rsidR="00392D2B" w:rsidRPr="00483723">
          <w:rPr>
            <w:noProof/>
            <w:webHidden/>
          </w:rPr>
          <w:fldChar w:fldCharType="separate"/>
        </w:r>
        <w:r w:rsidR="001904B6">
          <w:rPr>
            <w:noProof/>
            <w:webHidden/>
          </w:rPr>
          <w:t>39</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_Toc465786405 \h </w:instrText>
        </w:r>
        <w:r w:rsidR="00392D2B" w:rsidRPr="00483723">
          <w:rPr>
            <w:noProof/>
            <w:webHidden/>
          </w:rPr>
        </w:r>
        <w:r w:rsidR="00392D2B" w:rsidRPr="00483723">
          <w:rPr>
            <w:noProof/>
            <w:webHidden/>
          </w:rPr>
          <w:fldChar w:fldCharType="separate"/>
        </w:r>
        <w:r w:rsidR="001904B6">
          <w:rPr>
            <w:noProof/>
            <w:webHidden/>
          </w:rPr>
          <w:t>39</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_Toc465786406 \h </w:instrText>
        </w:r>
        <w:r w:rsidR="00392D2B" w:rsidRPr="00483723">
          <w:rPr>
            <w:noProof/>
            <w:webHidden/>
          </w:rPr>
        </w:r>
        <w:r w:rsidR="00392D2B" w:rsidRPr="00483723">
          <w:rPr>
            <w:noProof/>
            <w:webHidden/>
          </w:rPr>
          <w:fldChar w:fldCharType="separate"/>
        </w:r>
        <w:r w:rsidR="001904B6">
          <w:rPr>
            <w:noProof/>
            <w:webHidden/>
          </w:rPr>
          <w:t>45</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_Toc465786407 \h </w:instrText>
        </w:r>
        <w:r w:rsidR="00392D2B" w:rsidRPr="00483723">
          <w:rPr>
            <w:noProof/>
            <w:webHidden/>
          </w:rPr>
        </w:r>
        <w:r w:rsidR="00392D2B" w:rsidRPr="00483723">
          <w:rPr>
            <w:noProof/>
            <w:webHidden/>
          </w:rPr>
          <w:fldChar w:fldCharType="separate"/>
        </w:r>
        <w:r w:rsidR="001904B6">
          <w:rPr>
            <w:noProof/>
            <w:webHidden/>
          </w:rPr>
          <w:t>51</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_Toc465786408 \h </w:instrText>
        </w:r>
        <w:r w:rsidR="00392D2B" w:rsidRPr="00483723">
          <w:rPr>
            <w:noProof/>
            <w:webHidden/>
          </w:rPr>
        </w:r>
        <w:r w:rsidR="00392D2B" w:rsidRPr="00483723">
          <w:rPr>
            <w:noProof/>
            <w:webHidden/>
          </w:rPr>
          <w:fldChar w:fldCharType="separate"/>
        </w:r>
        <w:r w:rsidR="001904B6">
          <w:rPr>
            <w:noProof/>
            <w:webHidden/>
          </w:rPr>
          <w:t>60</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_Toc465786409 \h </w:instrText>
        </w:r>
        <w:r w:rsidR="00392D2B" w:rsidRPr="00483723">
          <w:rPr>
            <w:noProof/>
            <w:webHidden/>
          </w:rPr>
        </w:r>
        <w:r w:rsidR="00392D2B" w:rsidRPr="00483723">
          <w:rPr>
            <w:noProof/>
            <w:webHidden/>
          </w:rPr>
          <w:fldChar w:fldCharType="separate"/>
        </w:r>
        <w:r w:rsidR="001904B6">
          <w:rPr>
            <w:noProof/>
            <w:webHidden/>
          </w:rPr>
          <w:t>65</w:t>
        </w:r>
        <w:r w:rsidR="00392D2B" w:rsidRPr="00483723">
          <w:rPr>
            <w:noProof/>
            <w:webHidden/>
          </w:rPr>
          <w:fldChar w:fldCharType="end"/>
        </w:r>
      </w:hyperlink>
    </w:p>
    <w:p w:rsidR="00F10C0C" w:rsidRPr="00483723" w:rsidRDefault="006D6FE6" w:rsidP="0056342B">
      <w:pPr>
        <w:pStyle w:val="S1"/>
        <w:ind w:firstLine="0"/>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_Toc465786410 \h </w:instrText>
        </w:r>
        <w:r w:rsidR="00392D2B" w:rsidRPr="00483723">
          <w:rPr>
            <w:noProof/>
            <w:webHidden/>
          </w:rPr>
        </w:r>
        <w:r w:rsidR="00392D2B" w:rsidRPr="00483723">
          <w:rPr>
            <w:noProof/>
            <w:webHidden/>
          </w:rPr>
          <w:fldChar w:fldCharType="separate"/>
        </w:r>
        <w:r w:rsidR="001904B6">
          <w:rPr>
            <w:noProof/>
            <w:webHidden/>
          </w:rPr>
          <w:t>68</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_Toc465786411 \h </w:instrText>
        </w:r>
        <w:r w:rsidR="00392D2B" w:rsidRPr="00483723">
          <w:rPr>
            <w:noProof/>
            <w:webHidden/>
          </w:rPr>
        </w:r>
        <w:r w:rsidR="00392D2B" w:rsidRPr="00483723">
          <w:rPr>
            <w:noProof/>
            <w:webHidden/>
          </w:rPr>
          <w:fldChar w:fldCharType="separate"/>
        </w:r>
        <w:r w:rsidR="001904B6">
          <w:rPr>
            <w:noProof/>
            <w:webHidden/>
          </w:rPr>
          <w:t>71</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_Toc465786412 \h </w:instrText>
        </w:r>
        <w:r w:rsidR="00392D2B" w:rsidRPr="00483723">
          <w:rPr>
            <w:noProof/>
            <w:webHidden/>
          </w:rPr>
        </w:r>
        <w:r w:rsidR="00392D2B" w:rsidRPr="00483723">
          <w:rPr>
            <w:noProof/>
            <w:webHidden/>
          </w:rPr>
          <w:fldChar w:fldCharType="separate"/>
        </w:r>
        <w:r w:rsidR="001904B6">
          <w:rPr>
            <w:noProof/>
            <w:webHidden/>
          </w:rPr>
          <w:t>76</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_Toc465786413 \h </w:instrText>
        </w:r>
        <w:r w:rsidR="00392D2B" w:rsidRPr="00483723">
          <w:rPr>
            <w:noProof/>
            <w:webHidden/>
          </w:rPr>
        </w:r>
        <w:r w:rsidR="00392D2B" w:rsidRPr="00483723">
          <w:rPr>
            <w:noProof/>
            <w:webHidden/>
          </w:rPr>
          <w:fldChar w:fldCharType="separate"/>
        </w:r>
        <w:r w:rsidR="001904B6">
          <w:rPr>
            <w:noProof/>
            <w:webHidden/>
          </w:rPr>
          <w:t>80</w:t>
        </w:r>
        <w:r w:rsidR="00392D2B" w:rsidRPr="00483723">
          <w:rPr>
            <w:noProof/>
            <w:webHidden/>
          </w:rPr>
          <w:fldChar w:fldCharType="end"/>
        </w:r>
      </w:hyperlink>
    </w:p>
    <w:p w:rsidR="00F10C0C" w:rsidRPr="00483723" w:rsidRDefault="006D6FE6">
      <w:pPr>
        <w:pStyle w:val="24"/>
        <w:rPr>
          <w:rFonts w:asciiTheme="minorHAnsi" w:eastAsiaTheme="minorEastAsia" w:hAnsiTheme="minorHAnsi" w:cstheme="minorBid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hyperlink>
      <w:r w:rsidR="001E1CF4" w:rsidRPr="00483723">
        <w:rPr>
          <w:rFonts w:asciiTheme="minorHAnsi" w:eastAsiaTheme="minorEastAsia" w:hAnsiTheme="minorHAnsi" w:cstheme="minorBidi"/>
          <w:noProof/>
          <w:kern w:val="0"/>
          <w:sz w:val="22"/>
          <w:szCs w:val="22"/>
        </w:rPr>
        <w:t xml:space="preserve"> </w:t>
      </w:r>
    </w:p>
    <w:p w:rsidR="00594D3D" w:rsidRPr="00483723" w:rsidRDefault="00392D2B"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1B19F1">
          <w:footerReference w:type="default" r:id="rId9"/>
          <w:pgSz w:w="11905" w:h="16837"/>
          <w:pgMar w:top="851" w:right="565"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7" w:name="_Toc465786379"/>
      <w:bookmarkEnd w:id="5"/>
      <w:bookmarkEnd w:id="6"/>
      <w:r w:rsidRPr="00483723">
        <w:rPr>
          <w:rFonts w:ascii="Times New Roman" w:eastAsia="Calibri" w:hAnsi="Times New Roman"/>
          <w:b/>
          <w:i w:val="0"/>
          <w:sz w:val="24"/>
        </w:rPr>
        <w:lastRenderedPageBreak/>
        <w:t>Введение</w:t>
      </w:r>
      <w:bookmarkEnd w:id="7"/>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proofErr w:type="spellStart"/>
      <w:r w:rsidR="001B19F1">
        <w:rPr>
          <w:rFonts w:ascii="Times New Roman" w:hAnsi="Times New Roman"/>
          <w:i w:val="0"/>
          <w:sz w:val="24"/>
        </w:rPr>
        <w:t>Барабановского</w:t>
      </w:r>
      <w:proofErr w:type="spellEnd"/>
      <w:r w:rsidR="00CE2F69" w:rsidRPr="00483723">
        <w:rPr>
          <w:rFonts w:ascii="Times New Roman" w:hAnsi="Times New Roman"/>
          <w:i w:val="0"/>
          <w:sz w:val="24"/>
        </w:rPr>
        <w:t xml:space="preserve"> сельского поселени</w:t>
      </w:r>
      <w:proofErr w:type="gramStart"/>
      <w:r w:rsidR="00CE2F69" w:rsidRPr="00483723">
        <w:rPr>
          <w:rFonts w:ascii="Times New Roman" w:hAnsi="Times New Roman"/>
          <w:i w:val="0"/>
          <w:sz w:val="24"/>
        </w:rPr>
        <w:t>я</w:t>
      </w:r>
      <w:r w:rsidRPr="00483723">
        <w:rPr>
          <w:rFonts w:ascii="Times New Roman" w:hAnsi="Times New Roman"/>
          <w:i w:val="0"/>
          <w:sz w:val="24"/>
        </w:rPr>
        <w:t>(</w:t>
      </w:r>
      <w:proofErr w:type="gramEnd"/>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proofErr w:type="spellStart"/>
      <w:r w:rsidR="009F17F4">
        <w:rPr>
          <w:rFonts w:ascii="Times New Roman" w:hAnsi="Times New Roman"/>
          <w:i w:val="0"/>
          <w:sz w:val="24"/>
        </w:rPr>
        <w:t>Новосергиевского</w:t>
      </w:r>
      <w:proofErr w:type="spellEnd"/>
      <w:r w:rsidR="009F17F4">
        <w:rPr>
          <w:rFonts w:ascii="Times New Roman" w:hAnsi="Times New Roman"/>
          <w:i w:val="0"/>
          <w:sz w:val="24"/>
        </w:rPr>
        <w:t xml:space="preserve"> ра</w:t>
      </w:r>
      <w:r w:rsidRPr="00483723">
        <w:rPr>
          <w:rFonts w:ascii="Times New Roman" w:hAnsi="Times New Roman"/>
          <w:i w:val="0"/>
          <w:sz w:val="24"/>
        </w:rPr>
        <w:t>йона,</w:t>
      </w:r>
      <w:r w:rsidR="009F17F4">
        <w:rPr>
          <w:rFonts w:ascii="Times New Roman" w:hAnsi="Times New Roman"/>
          <w:i w:val="0"/>
          <w:sz w:val="24"/>
        </w:rPr>
        <w:t xml:space="preserve"> Уставом </w:t>
      </w:r>
      <w:proofErr w:type="spellStart"/>
      <w:r w:rsidR="009F17F4">
        <w:rPr>
          <w:rFonts w:ascii="Times New Roman" w:hAnsi="Times New Roman"/>
          <w:i w:val="0"/>
          <w:sz w:val="24"/>
        </w:rPr>
        <w:t>Новосергиевского</w:t>
      </w:r>
      <w:proofErr w:type="spellEnd"/>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proofErr w:type="spellStart"/>
      <w:r w:rsidR="001B19F1">
        <w:rPr>
          <w:rFonts w:ascii="Times New Roman" w:hAnsi="Times New Roman"/>
          <w:i w:val="0"/>
          <w:sz w:val="24"/>
        </w:rPr>
        <w:t>Барабановского</w:t>
      </w:r>
      <w:proofErr w:type="spellEnd"/>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proofErr w:type="spellStart"/>
      <w:r w:rsidR="001B19F1">
        <w:rPr>
          <w:rFonts w:ascii="Times New Roman" w:hAnsi="Times New Roman"/>
          <w:i w:val="0"/>
          <w:sz w:val="24"/>
        </w:rPr>
        <w:t>Барабановского</w:t>
      </w:r>
      <w:proofErr w:type="spellEnd"/>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proofErr w:type="spellStart"/>
      <w:r w:rsidR="001B19F1">
        <w:rPr>
          <w:rFonts w:ascii="Times New Roman" w:hAnsi="Times New Roman"/>
          <w:i w:val="0"/>
          <w:sz w:val="24"/>
        </w:rPr>
        <w:t>Барабановского</w:t>
      </w:r>
      <w:proofErr w:type="spellEnd"/>
      <w:r w:rsidR="001B19F1">
        <w:rPr>
          <w:rFonts w:ascii="Times New Roman" w:hAnsi="Times New Roman"/>
          <w:i w:val="0"/>
          <w:sz w:val="24"/>
        </w:rPr>
        <w:t xml:space="preserve"> </w:t>
      </w:r>
      <w:r w:rsidR="00610CEA" w:rsidRPr="00483723">
        <w:rPr>
          <w:rFonts w:ascii="Times New Roman" w:hAnsi="Times New Roman"/>
          <w:i w:val="0"/>
          <w:sz w:val="24"/>
        </w:rPr>
        <w:t xml:space="preserve">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8" w:name="_Toc208205262"/>
      <w:bookmarkStart w:id="9" w:name="_Toc427840772"/>
      <w:bookmarkStart w:id="10" w:name="_Toc427840954"/>
      <w:bookmarkStart w:id="11"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8"/>
      <w:bookmarkEnd w:id="9"/>
      <w:bookmarkEnd w:id="10"/>
      <w:bookmarkEnd w:id="11"/>
    </w:p>
    <w:p w:rsidR="008E24EB" w:rsidRDefault="008E24EB" w:rsidP="008E24EB">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8E24EB" w:rsidRDefault="008E24EB" w:rsidP="008E24EB">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8E24EB" w:rsidRDefault="008E24EB" w:rsidP="008E24EB">
      <w:pPr>
        <w:spacing w:before="80" w:line="240" w:lineRule="auto"/>
        <w:ind w:left="0" w:right="0" w:firstLine="0"/>
        <w:jc w:val="both"/>
        <w:rPr>
          <w:rFonts w:ascii="Times New Roman" w:hAnsi="Times New Roman"/>
          <w:i w:val="0"/>
          <w:snapToGrid w:val="0"/>
          <w:sz w:val="24"/>
        </w:rPr>
      </w:pPr>
      <w:proofErr w:type="gramStart"/>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roofErr w:type="gramEnd"/>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proofErr w:type="gramStart"/>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3C35D5">
        <w:rPr>
          <w:rFonts w:ascii="Times New Roman" w:hAnsi="Times New Roman"/>
          <w:i w:val="0"/>
          <w:sz w:val="24"/>
        </w:rPr>
        <w:t xml:space="preserve">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proofErr w:type="gramStart"/>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8E24EB" w:rsidRPr="003E1374" w:rsidRDefault="008E24EB" w:rsidP="008E24EB">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w:t>
      </w:r>
      <w:proofErr w:type="gramStart"/>
      <w:r>
        <w:rPr>
          <w:rFonts w:ascii="Times New Roman" w:hAnsi="Times New Roman"/>
          <w:b/>
          <w:i w:val="0"/>
          <w:color w:val="000000"/>
          <w:spacing w:val="3"/>
          <w:sz w:val="24"/>
        </w:rPr>
        <w:t>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w:t>
      </w:r>
      <w:r w:rsidR="001B19F1">
        <w:rPr>
          <w:rFonts w:ascii="Times New Roman" w:hAnsi="Times New Roman"/>
          <w:i w:val="0"/>
          <w:sz w:val="24"/>
        </w:rPr>
        <w:t>ных участках разрешено в силу на</w:t>
      </w:r>
      <w:r w:rsidRPr="0040659A">
        <w:rPr>
          <w:rFonts w:ascii="Times New Roman" w:hAnsi="Times New Roman"/>
          <w:i w:val="0"/>
          <w:sz w:val="24"/>
        </w:rPr>
        <w:t xml:space="preserve">именования </w:t>
      </w:r>
      <w:r w:rsidRPr="0040659A">
        <w:rPr>
          <w:rFonts w:ascii="Times New Roman" w:hAnsi="Times New Roman"/>
          <w:i w:val="0"/>
          <w:sz w:val="24"/>
        </w:rPr>
        <w:lastRenderedPageBreak/>
        <w:t xml:space="preserve">этих видов деятельности и </w:t>
      </w:r>
      <w:proofErr w:type="gramStart"/>
      <w:r w:rsidRPr="0040659A">
        <w:rPr>
          <w:rFonts w:ascii="Times New Roman" w:hAnsi="Times New Roman"/>
          <w:i w:val="0"/>
          <w:sz w:val="24"/>
        </w:rPr>
        <w:t>объектов</w:t>
      </w:r>
      <w:proofErr w:type="gramEnd"/>
      <w:r w:rsidRPr="0040659A">
        <w:rPr>
          <w:rFonts w:ascii="Times New Roman" w:hAnsi="Times New Roman"/>
          <w:i w:val="0"/>
          <w:sz w:val="24"/>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xml:space="preserve">– виды использования, допустимые только в качестве </w:t>
      </w:r>
      <w:proofErr w:type="gramStart"/>
      <w:r w:rsidRPr="0040659A">
        <w:rPr>
          <w:rFonts w:ascii="Times New Roman" w:hAnsi="Times New Roman"/>
          <w:i w:val="0"/>
          <w:sz w:val="24"/>
        </w:rPr>
        <w:t>дополнительных</w:t>
      </w:r>
      <w:proofErr w:type="gramEnd"/>
      <w:r w:rsidRPr="0040659A">
        <w:rPr>
          <w:rFonts w:ascii="Times New Roman" w:hAnsi="Times New Roman"/>
          <w:i w:val="0"/>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w:t>
      </w:r>
      <w:proofErr w:type="spellStart"/>
      <w:proofErr w:type="gramStart"/>
      <w:r>
        <w:rPr>
          <w:rFonts w:ascii="Times New Roman" w:hAnsi="Times New Roman"/>
          <w:b/>
          <w:bCs/>
          <w:i w:val="0"/>
          <w:sz w:val="24"/>
        </w:rPr>
        <w:t>В</w:t>
      </w:r>
      <w:r w:rsidRPr="0040659A">
        <w:rPr>
          <w:rFonts w:ascii="Times New Roman" w:hAnsi="Times New Roman"/>
          <w:b/>
          <w:bCs/>
          <w:i w:val="0"/>
          <w:sz w:val="24"/>
        </w:rPr>
        <w:t>одоохранная</w:t>
      </w:r>
      <w:proofErr w:type="spellEnd"/>
      <w:r w:rsidRPr="0040659A">
        <w:rPr>
          <w:rFonts w:ascii="Times New Roman" w:hAnsi="Times New Roman"/>
          <w:b/>
          <w:bCs/>
          <w:i w:val="0"/>
          <w:sz w:val="24"/>
        </w:rPr>
        <w:t xml:space="preserve">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w:t>
      </w:r>
      <w:proofErr w:type="gramStart"/>
      <w:r>
        <w:rPr>
          <w:rFonts w:ascii="Times New Roman" w:hAnsi="Times New Roman"/>
          <w:b/>
          <w:i w:val="0"/>
          <w:sz w:val="24"/>
        </w:rPr>
        <w:t>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E04F6">
        <w:rPr>
          <w:rFonts w:ascii="Times New Roman" w:hAnsi="Times New Roman"/>
          <w:i w:val="0"/>
          <w:sz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24EB" w:rsidRPr="00DE04F6" w:rsidRDefault="008E24EB" w:rsidP="008E24EB">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E24EB" w:rsidRPr="00DE04F6" w:rsidRDefault="008E24EB" w:rsidP="008E24EB">
      <w:pPr>
        <w:spacing w:before="80" w:line="240" w:lineRule="auto"/>
        <w:ind w:left="0" w:right="0" w:firstLine="709"/>
        <w:jc w:val="both"/>
        <w:rPr>
          <w:rFonts w:ascii="Times New Roman" w:hAnsi="Times New Roman"/>
          <w:i w:val="0"/>
          <w:sz w:val="24"/>
        </w:rPr>
      </w:pPr>
      <w:proofErr w:type="gramStart"/>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DE04F6">
        <w:rPr>
          <w:rFonts w:ascii="Times New Roman" w:hAnsi="Times New Roman"/>
          <w:i w:val="0"/>
          <w:sz w:val="24"/>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E24EB"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w:t>
      </w:r>
      <w:r w:rsidRPr="00DE04F6">
        <w:rPr>
          <w:rFonts w:ascii="Times New Roman" w:hAnsi="Times New Roman"/>
          <w:i w:val="0"/>
          <w:sz w:val="24"/>
        </w:rPr>
        <w:lastRenderedPageBreak/>
        <w:t>отделяющие эти земли от земель иных категорий;</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proofErr w:type="gramStart"/>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8E24EB" w:rsidRDefault="008E24EB" w:rsidP="008E24EB">
      <w:pPr>
        <w:widowControl w:val="0"/>
        <w:spacing w:before="80" w:line="240" w:lineRule="auto"/>
        <w:ind w:left="0" w:right="0" w:firstLine="0"/>
        <w:jc w:val="both"/>
        <w:rPr>
          <w:rFonts w:ascii="Times New Roman" w:hAnsi="Times New Roman"/>
          <w:i w:val="0"/>
          <w:sz w:val="24"/>
        </w:rPr>
      </w:pP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E24EB"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w:t>
      </w:r>
      <w:proofErr w:type="gramStart"/>
      <w:r>
        <w:rPr>
          <w:rFonts w:ascii="Times New Roman" w:hAnsi="Times New Roman"/>
          <w:b/>
          <w:i w:val="0"/>
          <w:sz w:val="24"/>
        </w:rPr>
        <w:t>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DE04F6">
        <w:rPr>
          <w:rFonts w:ascii="Times New Roman" w:hAnsi="Times New Roman"/>
          <w:i w:val="0"/>
          <w:sz w:val="24"/>
        </w:rPr>
        <w:t xml:space="preserve"> культурные слои, остатки построек древних городов, городищ, селищ, стоянок; места совершения религиозных обрядов;</w:t>
      </w:r>
    </w:p>
    <w:p w:rsidR="008E24EB" w:rsidRPr="00DE04F6" w:rsidRDefault="008E24EB" w:rsidP="008E24EB">
      <w:pPr>
        <w:autoSpaceDE w:val="0"/>
        <w:autoSpaceDN w:val="0"/>
        <w:adjustRightInd w:val="0"/>
        <w:spacing w:line="240" w:lineRule="auto"/>
        <w:ind w:left="0" w:right="0" w:firstLine="540"/>
        <w:jc w:val="both"/>
        <w:rPr>
          <w:rFonts w:ascii="Times New Roman" w:hAnsi="Times New Roman"/>
          <w:i w:val="0"/>
          <w:sz w:val="24"/>
        </w:rPr>
      </w:pPr>
      <w:proofErr w:type="gramStart"/>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8F692E">
        <w:rPr>
          <w:rFonts w:ascii="Times New Roman" w:hAnsi="Times New Roman"/>
          <w:i w:val="0"/>
          <w:sz w:val="24"/>
        </w:rPr>
        <w:t xml:space="preserve"> </w:t>
      </w:r>
      <w:proofErr w:type="gramStart"/>
      <w:r w:rsidRPr="008F692E">
        <w:rPr>
          <w:rFonts w:ascii="Times New Roman" w:hAnsi="Times New Roman"/>
          <w:i w:val="0"/>
          <w:sz w:val="24"/>
        </w:rPr>
        <w:t>пункте</w:t>
      </w:r>
      <w:proofErr w:type="gramEnd"/>
      <w:r w:rsidRPr="008F692E">
        <w:rPr>
          <w:rFonts w:ascii="Times New Roman" w:hAnsi="Times New Roman"/>
          <w:i w:val="0"/>
          <w:sz w:val="24"/>
        </w:rPr>
        <w:t xml:space="preserve">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8E24EB" w:rsidRDefault="008E24EB" w:rsidP="008E24EB">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w:t>
      </w:r>
      <w:proofErr w:type="gramStart"/>
      <w:r>
        <w:rPr>
          <w:rFonts w:ascii="Times New Roman" w:hAnsi="Times New Roman"/>
          <w:b/>
          <w:i w:val="0"/>
          <w:sz w:val="24"/>
        </w:rPr>
        <w:t>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27F83">
        <w:rPr>
          <w:rFonts w:ascii="Times New Roman" w:hAnsi="Times New Roman"/>
          <w:i w:val="0"/>
          <w:sz w:val="24"/>
        </w:rPr>
        <w:t>Росатом</w:t>
      </w:r>
      <w:proofErr w:type="spellEnd"/>
      <w:r w:rsidRPr="00E27F83">
        <w:rPr>
          <w:rFonts w:ascii="Times New Roman" w:hAnsi="Times New Roman"/>
          <w:i w:val="0"/>
          <w:sz w:val="24"/>
        </w:rPr>
        <w:t>», Государственная корпорация по космической деятельности «</w:t>
      </w:r>
      <w:proofErr w:type="spellStart"/>
      <w:r w:rsidRPr="00E27F83">
        <w:rPr>
          <w:rFonts w:ascii="Times New Roman" w:hAnsi="Times New Roman"/>
          <w:i w:val="0"/>
          <w:sz w:val="24"/>
        </w:rPr>
        <w:t>Роскосмос</w:t>
      </w:r>
      <w:proofErr w:type="spellEnd"/>
      <w:r w:rsidRPr="00E27F83">
        <w:rPr>
          <w:rFonts w:ascii="Times New Roman" w:hAnsi="Times New Roman"/>
          <w:i w:val="0"/>
          <w:sz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27F83">
        <w:rPr>
          <w:rFonts w:ascii="Times New Roman" w:hAnsi="Times New Roman"/>
          <w:i w:val="0"/>
          <w:sz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8E24EB" w:rsidRPr="00E27F83"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w:t>
      </w:r>
      <w:proofErr w:type="gramStart"/>
      <w:r w:rsidRPr="00E27F83">
        <w:rPr>
          <w:rFonts w:ascii="Times New Roman" w:hAnsi="Times New Roman"/>
          <w:i w:val="0"/>
          <w:sz w:val="24"/>
        </w:rPr>
        <w:t>представлять</w:t>
      </w:r>
      <w:proofErr w:type="gramEnd"/>
      <w:r w:rsidRPr="00E27F83">
        <w:rPr>
          <w:rFonts w:ascii="Times New Roman" w:hAnsi="Times New Roman"/>
          <w:i w:val="0"/>
          <w:sz w:val="24"/>
        </w:rPr>
        <w:t xml:space="preserve"> интересы застройщика при подготовке и осуществлении строительства, </w:t>
      </w:r>
      <w:r w:rsidRPr="00E27F83">
        <w:rPr>
          <w:rFonts w:ascii="Times New Roman" w:hAnsi="Times New Roman"/>
          <w:i w:val="0"/>
          <w:sz w:val="24"/>
        </w:rPr>
        <w:lastRenderedPageBreak/>
        <w:t xml:space="preserve">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Зоны с особыми условиями использования территори</w:t>
      </w:r>
      <w:proofErr w:type="gramStart"/>
      <w:r w:rsidRPr="00E27F83">
        <w:rPr>
          <w:rFonts w:ascii="Times New Roman" w:hAnsi="Times New Roman"/>
          <w:b/>
          <w:bCs/>
          <w:i w:val="0"/>
          <w:sz w:val="24"/>
        </w:rPr>
        <w:t>й–</w:t>
      </w:r>
      <w:proofErr w:type="gramEnd"/>
      <w:r w:rsidRPr="00E27F83">
        <w:rPr>
          <w:rFonts w:ascii="Times New Roman" w:hAnsi="Times New Roman"/>
          <w:b/>
          <w:bCs/>
          <w:i w:val="0"/>
          <w:sz w:val="24"/>
        </w:rPr>
        <w:t xml:space="preserve"> </w:t>
      </w:r>
      <w:r w:rsidRPr="00E27F83">
        <w:rPr>
          <w:rFonts w:ascii="Times New Roman" w:hAnsi="Times New Roman"/>
          <w:i w:val="0"/>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w:t>
      </w:r>
      <w:r w:rsidR="001B19F1">
        <w:rPr>
          <w:rFonts w:ascii="Times New Roman" w:hAnsi="Times New Roman"/>
          <w:i w:val="0"/>
          <w:sz w:val="24"/>
        </w:rPr>
        <w:t xml:space="preserve"> </w:t>
      </w:r>
      <w:r w:rsidRPr="00E27F83">
        <w:rPr>
          <w:rFonts w:ascii="Times New Roman" w:hAnsi="Times New Roman"/>
          <w:i w:val="0"/>
          <w:sz w:val="24"/>
        </w:rPr>
        <w:t xml:space="preserve">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roofErr w:type="gramStart"/>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24EB" w:rsidRDefault="008E24EB" w:rsidP="008E24EB">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w:t>
      </w:r>
      <w:proofErr w:type="gramStart"/>
      <w:r>
        <w:rPr>
          <w:rFonts w:ascii="Times New Roman" w:hAnsi="Times New Roman"/>
          <w:b/>
          <w:i w:val="0"/>
          <w:sz w:val="24"/>
        </w:rPr>
        <w:t>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8E24EB" w:rsidRPr="008B4FF6" w:rsidRDefault="008E24EB" w:rsidP="008E24EB">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lastRenderedPageBreak/>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Pr>
          <w:rFonts w:ascii="Times New Roman" w:hAnsi="Times New Roman"/>
          <w:i w:val="0"/>
          <w:sz w:val="24"/>
        </w:rPr>
        <w:t>вент</w:t>
      </w:r>
      <w:r w:rsidR="001B19F1">
        <w:rPr>
          <w:rFonts w:ascii="Times New Roman" w:hAnsi="Times New Roman"/>
          <w:i w:val="0"/>
          <w:sz w:val="24"/>
        </w:rPr>
        <w:t xml:space="preserve"> </w:t>
      </w:r>
      <w:r w:rsidRPr="008B4FF6">
        <w:rPr>
          <w:rFonts w:ascii="Times New Roman" w:hAnsi="Times New Roman"/>
          <w:i w:val="0"/>
          <w:sz w:val="24"/>
        </w:rPr>
        <w:t>камер, расположенные на крыше, в количество этажей не включаются).</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w:t>
      </w:r>
      <w:r w:rsidR="001B19F1">
        <w:rPr>
          <w:rFonts w:ascii="Times New Roman" w:hAnsi="Times New Roman"/>
          <w:i w:val="0"/>
          <w:sz w:val="24"/>
        </w:rPr>
        <w:t xml:space="preserve"> </w:t>
      </w:r>
      <w:r w:rsidRPr="008B4FF6">
        <w:rPr>
          <w:rFonts w:ascii="Times New Roman" w:hAnsi="Times New Roman"/>
          <w:i w:val="0"/>
          <w:sz w:val="24"/>
        </w:rPr>
        <w:t>охранных и иных зон ограничений использования земельных участков, зданий, строений, сооружений;</w:t>
      </w:r>
    </w:p>
    <w:p w:rsidR="008E24EB" w:rsidRPr="008B4FF6" w:rsidRDefault="008E24EB" w:rsidP="008E24EB">
      <w:pPr>
        <w:spacing w:before="80" w:line="240" w:lineRule="auto"/>
        <w:ind w:left="0" w:right="0" w:firstLine="0"/>
        <w:jc w:val="both"/>
        <w:rPr>
          <w:rFonts w:ascii="Times New Roman" w:hAnsi="Times New Roman"/>
          <w:i w:val="0"/>
          <w:sz w:val="24"/>
        </w:rPr>
      </w:pPr>
      <w:proofErr w:type="gramStart"/>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8E24EB" w:rsidRPr="008B4FF6" w:rsidRDefault="008E24EB" w:rsidP="001B19F1">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8E24EB" w:rsidRPr="008B4FF6" w:rsidRDefault="008E24EB" w:rsidP="001B19F1">
      <w:pPr>
        <w:widowControl w:val="0"/>
        <w:autoSpaceDE w:val="0"/>
        <w:autoSpaceDN w:val="0"/>
        <w:adjustRightInd w:val="0"/>
        <w:spacing w:before="80" w:line="240" w:lineRule="auto"/>
        <w:ind w:left="0" w:right="-1"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w:t>
      </w:r>
      <w:r w:rsidR="001B19F1">
        <w:rPr>
          <w:rStyle w:val="afffffffff6"/>
          <w:rFonts w:ascii="Times New Roman" w:hAnsi="Times New Roman"/>
          <w:i w:val="0"/>
          <w:sz w:val="24"/>
          <w:szCs w:val="24"/>
        </w:rPr>
        <w:t xml:space="preserve">государственном кадастровом учете </w:t>
      </w:r>
      <w:r w:rsidRPr="001B19F1">
        <w:rPr>
          <w:rStyle w:val="afffffffff6"/>
          <w:rFonts w:ascii="Times New Roman" w:hAnsi="Times New Roman"/>
          <w:i w:val="0"/>
          <w:sz w:val="24"/>
          <w:szCs w:val="24"/>
        </w:rPr>
        <w:t>порядке</w:t>
      </w:r>
      <w:r w:rsidRPr="008B4FF6">
        <w:rPr>
          <w:rFonts w:ascii="Times New Roman" w:hAnsi="Times New Roman"/>
          <w:i w:val="0"/>
          <w:sz w:val="24"/>
        </w:rPr>
        <w:t>;</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lastRenderedPageBreak/>
        <w:t xml:space="preserve">Объект индивидуального жилищного строительства – </w:t>
      </w:r>
      <w:r w:rsidRPr="008B4FF6">
        <w:rPr>
          <w:rFonts w:ascii="Times New Roman" w:hAnsi="Times New Roman"/>
          <w:i w:val="0"/>
          <w:sz w:val="24"/>
        </w:rPr>
        <w:t>отдельно стоящий</w:t>
      </w:r>
      <w:r w:rsidR="001B19F1">
        <w:rPr>
          <w:rFonts w:ascii="Times New Roman" w:hAnsi="Times New Roman"/>
          <w:i w:val="0"/>
          <w:sz w:val="24"/>
        </w:rPr>
        <w:t xml:space="preserve"> </w:t>
      </w:r>
      <w:r w:rsidRPr="008B4FF6">
        <w:rPr>
          <w:rFonts w:ascii="Times New Roman" w:hAnsi="Times New Roman"/>
          <w:i w:val="0"/>
          <w:sz w:val="24"/>
        </w:rPr>
        <w:t>жилой дом с количеством этажей не более чем три, предназначенный для проживания одной семьи;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24EB" w:rsidRPr="00E927A7"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proofErr w:type="spellStart"/>
      <w:r w:rsidR="001B19F1">
        <w:rPr>
          <w:rFonts w:ascii="Times New Roman" w:hAnsi="Times New Roman"/>
          <w:i w:val="0"/>
          <w:sz w:val="24"/>
        </w:rPr>
        <w:t>Барабановского</w:t>
      </w:r>
      <w:proofErr w:type="spellEnd"/>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proofErr w:type="spellStart"/>
      <w:r w:rsidR="001B19F1">
        <w:rPr>
          <w:rFonts w:ascii="Times New Roman" w:hAnsi="Times New Roman"/>
          <w:i w:val="0"/>
          <w:sz w:val="24"/>
        </w:rPr>
        <w:t>Барабановского</w:t>
      </w:r>
      <w:proofErr w:type="spellEnd"/>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и </w:t>
      </w:r>
      <w:r w:rsidR="00B52B30">
        <w:rPr>
          <w:rFonts w:ascii="Times New Roman" w:hAnsi="Times New Roman"/>
          <w:i w:val="0"/>
          <w:sz w:val="24"/>
        </w:rPr>
        <w:t xml:space="preserve">Советом депутатов </w:t>
      </w:r>
      <w:proofErr w:type="spellStart"/>
      <w:r w:rsidR="001B19F1">
        <w:rPr>
          <w:rFonts w:ascii="Times New Roman" w:hAnsi="Times New Roman"/>
          <w:i w:val="0"/>
          <w:sz w:val="24"/>
        </w:rPr>
        <w:t>Барабановского</w:t>
      </w:r>
      <w:proofErr w:type="spellEnd"/>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о публичных слушаниях;</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B52B30">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B52B30">
        <w:rPr>
          <w:rFonts w:ascii="Times New Roman" w:hAnsi="Times New Roman"/>
          <w:i w:val="0"/>
          <w:sz w:val="24"/>
        </w:rPr>
        <w:t xml:space="preserve">Совета депутатов </w:t>
      </w:r>
      <w:proofErr w:type="spellStart"/>
      <w:r w:rsidR="006D01C4">
        <w:rPr>
          <w:rFonts w:ascii="Times New Roman" w:hAnsi="Times New Roman"/>
          <w:i w:val="0"/>
          <w:sz w:val="24"/>
        </w:rPr>
        <w:t>Барабановского</w:t>
      </w:r>
      <w:proofErr w:type="spellEnd"/>
      <w:r w:rsidR="00B52B30">
        <w:rPr>
          <w:rFonts w:ascii="Times New Roman" w:hAnsi="Times New Roman"/>
          <w:i w:val="0"/>
          <w:sz w:val="24"/>
        </w:rPr>
        <w:t xml:space="preserve"> сельского поселения </w:t>
      </w:r>
      <w:r w:rsidRPr="008F692E">
        <w:rPr>
          <w:rFonts w:ascii="Times New Roman" w:hAnsi="Times New Roman"/>
          <w:i w:val="0"/>
          <w:sz w:val="24"/>
        </w:rPr>
        <w:t>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lastRenderedPageBreak/>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1B19F1">
        <w:rPr>
          <w:rFonts w:ascii="Times New Roman" w:hAnsi="Times New Roman"/>
          <w:i w:val="0"/>
          <w:sz w:val="24"/>
        </w:rPr>
        <w:t xml:space="preserve"> </w:t>
      </w:r>
      <w:r w:rsidRPr="008B4FF6">
        <w:rPr>
          <w:rFonts w:ascii="Times New Roman" w:hAnsi="Times New Roman"/>
          <w:i w:val="0"/>
          <w:sz w:val="24"/>
        </w:rPr>
        <w:t>эстакадных или под</w:t>
      </w:r>
      <w:r w:rsidR="001B19F1">
        <w:rPr>
          <w:rFonts w:ascii="Times New Roman" w:hAnsi="Times New Roman"/>
          <w:i w:val="0"/>
          <w:sz w:val="24"/>
        </w:rPr>
        <w:t xml:space="preserve"> </w:t>
      </w:r>
      <w:r w:rsidRPr="008B4FF6">
        <w:rPr>
          <w:rFonts w:ascii="Times New Roman" w:hAnsi="Times New Roman"/>
          <w:i w:val="0"/>
          <w:sz w:val="24"/>
        </w:rPr>
        <w:t>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B52B30">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B52B30">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B52B30">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24EB" w:rsidRPr="00133E61"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lastRenderedPageBreak/>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4EB" w:rsidRPr="00133E61"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8E24EB" w:rsidRPr="00133E61" w:rsidRDefault="008E24EB" w:rsidP="008E24EB">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w:t>
      </w:r>
      <w:r w:rsidR="0048229A">
        <w:rPr>
          <w:rFonts w:ascii="Times New Roman" w:hAnsi="Times New Roman"/>
          <w:b/>
          <w:i w:val="0"/>
          <w:sz w:val="24"/>
        </w:rPr>
        <w:t xml:space="preserve"> </w:t>
      </w:r>
      <w:r w:rsidRPr="00133E61">
        <w:rPr>
          <w:rFonts w:ascii="Times New Roman" w:hAnsi="Times New Roman"/>
          <w:b/>
          <w:i w:val="0"/>
          <w:sz w:val="24"/>
        </w:rPr>
        <w:t>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w:t>
      </w:r>
      <w:r w:rsidRPr="00133E61">
        <w:rPr>
          <w:rFonts w:ascii="Times New Roman" w:hAnsi="Times New Roman"/>
          <w:i w:val="0"/>
          <w:snapToGrid w:val="0"/>
          <w:sz w:val="24"/>
        </w:rPr>
        <w:lastRenderedPageBreak/>
        <w:t xml:space="preserve">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sidR="00B52B30">
        <w:rPr>
          <w:rFonts w:ascii="Times New Roman" w:hAnsi="Times New Roman"/>
          <w:i w:val="0"/>
          <w:snapToGrid w:val="0"/>
          <w:sz w:val="24"/>
        </w:rPr>
        <w:t>Градостроительного</w:t>
      </w:r>
      <w:r w:rsidRPr="00133E61">
        <w:rPr>
          <w:rFonts w:ascii="Times New Roman" w:hAnsi="Times New Roman"/>
          <w:i w:val="0"/>
          <w:snapToGrid w:val="0"/>
          <w:sz w:val="24"/>
        </w:rPr>
        <w:t xml:space="preserve"> Кодекса;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E24EB" w:rsidRPr="00133E61" w:rsidRDefault="008E24EB" w:rsidP="008E24EB">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8E24EB" w:rsidRPr="00133E61" w:rsidRDefault="008E24EB" w:rsidP="008E24EB">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w:t>
      </w:r>
      <w:r w:rsidRPr="00133E61">
        <w:rPr>
          <w:rFonts w:ascii="Times New Roman" w:hAnsi="Times New Roman"/>
          <w:i w:val="0"/>
          <w:snapToGrid w:val="0"/>
          <w:sz w:val="24"/>
        </w:rPr>
        <w:lastRenderedPageBreak/>
        <w:t>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
    <w:p w:rsidR="008E24EB" w:rsidRPr="00483723" w:rsidRDefault="008E24EB" w:rsidP="00B10995">
      <w:pPr>
        <w:suppressAutoHyphens/>
        <w:autoSpaceDE w:val="0"/>
        <w:ind w:left="0" w:right="0" w:firstLine="567"/>
        <w:jc w:val="center"/>
        <w:outlineLvl w:val="0"/>
        <w:rPr>
          <w:rFonts w:ascii="Times New Roman" w:eastAsia="GOST Type AU" w:hAnsi="Times New Roman"/>
          <w:b/>
          <w:i w:val="0"/>
          <w:szCs w:val="28"/>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 w:name="_Toc208205263"/>
      <w:bookmarkStart w:id="13" w:name="_Toc427840773"/>
      <w:bookmarkStart w:id="14" w:name="_Toc427840955"/>
      <w:bookmarkStart w:id="15" w:name="_Toc465786381"/>
      <w:r w:rsidRPr="00483723">
        <w:rPr>
          <w:rFonts w:ascii="Times New Roman" w:eastAsia="GOST Type AU" w:hAnsi="Times New Roman"/>
          <w:b/>
          <w:i w:val="0"/>
          <w:sz w:val="24"/>
          <w:lang w:eastAsia="ar-SA"/>
        </w:rPr>
        <w:t xml:space="preserve">Глава 1. </w:t>
      </w:r>
      <w:bookmarkEnd w:id="12"/>
      <w:bookmarkEnd w:id="13"/>
      <w:bookmarkEnd w:id="14"/>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5"/>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6" w:name="_Toc200537076"/>
      <w:bookmarkStart w:id="17" w:name="_Toc208205264"/>
      <w:bookmarkStart w:id="18" w:name="_Toc427840774"/>
      <w:bookmarkStart w:id="19" w:name="_Toc427840956"/>
      <w:bookmarkStart w:id="20"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6"/>
      <w:bookmarkEnd w:id="17"/>
      <w:bookmarkEnd w:id="18"/>
      <w:bookmarkEnd w:id="19"/>
      <w:bookmarkEnd w:id="20"/>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proofErr w:type="spellStart"/>
      <w:r w:rsidR="0048229A">
        <w:rPr>
          <w:rFonts w:ascii="Times New Roman" w:hAnsi="Times New Roman"/>
          <w:i w:val="0"/>
          <w:sz w:val="24"/>
        </w:rPr>
        <w:t>Барабановского</w:t>
      </w:r>
      <w:proofErr w:type="spellEnd"/>
      <w:r w:rsidR="00610CEA" w:rsidRPr="00483723">
        <w:rPr>
          <w:rFonts w:ascii="Times New Roman" w:hAnsi="Times New Roman"/>
          <w:i w:val="0"/>
          <w:sz w:val="24"/>
        </w:rPr>
        <w:t xml:space="preserve"> сельского </w:t>
      </w:r>
      <w:r w:rsidR="008E24EB" w:rsidRPr="00483723">
        <w:rPr>
          <w:rFonts w:ascii="Times New Roman" w:hAnsi="Times New Roman"/>
          <w:i w:val="0"/>
          <w:sz w:val="24"/>
        </w:rPr>
        <w:t>поселения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56342B">
        <w:rPr>
          <w:rFonts w:ascii="Times New Roman" w:hAnsi="Times New Roman"/>
          <w:i w:val="0"/>
          <w:sz w:val="24"/>
        </w:rPr>
        <w:t xml:space="preserve"> </w:t>
      </w:r>
      <w:proofErr w:type="spellStart"/>
      <w:r w:rsidR="0048229A">
        <w:rPr>
          <w:rFonts w:ascii="Times New Roman" w:hAnsi="Times New Roman"/>
          <w:i w:val="0"/>
          <w:sz w:val="24"/>
        </w:rPr>
        <w:t>Барабановского</w:t>
      </w:r>
      <w:proofErr w:type="spellEnd"/>
      <w:r w:rsidR="00C841A7" w:rsidRPr="00483723">
        <w:rPr>
          <w:rFonts w:ascii="Times New Roman" w:hAnsi="Times New Roman"/>
          <w:i w:val="0"/>
          <w:sz w:val="24"/>
        </w:rPr>
        <w:t xml:space="preserve"> сельского поселения (далее - глава сельского поселения)</w:t>
      </w:r>
      <w:r w:rsidR="008E24EB">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proofErr w:type="spellStart"/>
      <w:r w:rsidR="0048229A">
        <w:rPr>
          <w:rFonts w:ascii="Times New Roman" w:hAnsi="Times New Roman"/>
          <w:i w:val="0"/>
          <w:sz w:val="24"/>
        </w:rPr>
        <w:t>Барабановского</w:t>
      </w:r>
      <w:proofErr w:type="spellEnd"/>
      <w:r w:rsidR="0048229A">
        <w:rPr>
          <w:rFonts w:ascii="Times New Roman" w:hAnsi="Times New Roman"/>
          <w:i w:val="0"/>
          <w:sz w:val="24"/>
        </w:rPr>
        <w:t xml:space="preserve">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proofErr w:type="spellStart"/>
      <w:r w:rsidR="0048229A">
        <w:rPr>
          <w:rFonts w:ascii="Times New Roman" w:hAnsi="Times New Roman"/>
          <w:i w:val="0"/>
          <w:sz w:val="24"/>
        </w:rPr>
        <w:t>Барабановского</w:t>
      </w:r>
      <w:proofErr w:type="spellEnd"/>
      <w:r w:rsidRPr="00483723">
        <w:rPr>
          <w:rFonts w:ascii="Times New Roman" w:hAnsi="Times New Roman"/>
          <w:i w:val="0"/>
          <w:sz w:val="24"/>
        </w:rPr>
        <w:t xml:space="preserve"> сельского поселения (в составе комиссии по землепользованию и застройке </w:t>
      </w:r>
      <w:proofErr w:type="spellStart"/>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proofErr w:type="spellEnd"/>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56342B">
        <w:rPr>
          <w:rFonts w:ascii="Times New Roman" w:hAnsi="Times New Roman" w:cs="GOST type A"/>
          <w:i w:val="0"/>
          <w:sz w:val="24"/>
        </w:rPr>
        <w:t xml:space="preserve"> </w:t>
      </w:r>
      <w:r w:rsidRPr="00483723">
        <w:rPr>
          <w:rFonts w:ascii="Times New Roman" w:hAnsi="Times New Roman" w:cs="GOST type A"/>
          <w:i w:val="0"/>
          <w:sz w:val="24"/>
        </w:rPr>
        <w:t>состава</w:t>
      </w:r>
      <w:r w:rsidR="0056342B">
        <w:rPr>
          <w:rFonts w:ascii="Times New Roman" w:hAnsi="Times New Roman" w:cs="GOST type A"/>
          <w:i w:val="0"/>
          <w:sz w:val="24"/>
        </w:rPr>
        <w:t xml:space="preserve"> </w:t>
      </w:r>
      <w:r w:rsidRPr="00483723">
        <w:rPr>
          <w:rFonts w:ascii="Times New Roman" w:hAnsi="Times New Roman" w:cs="GOST type A"/>
          <w:i w:val="0"/>
          <w:sz w:val="24"/>
        </w:rPr>
        <w:t>данной</w:t>
      </w:r>
      <w:r w:rsidR="0056342B">
        <w:rPr>
          <w:rFonts w:ascii="Times New Roman" w:hAnsi="Times New Roman" w:cs="GOST type A"/>
          <w:i w:val="0"/>
          <w:sz w:val="24"/>
        </w:rPr>
        <w:t xml:space="preserve"> </w:t>
      </w:r>
      <w:r w:rsidRPr="00483723">
        <w:rPr>
          <w:rFonts w:ascii="Times New Roman" w:hAnsi="Times New Roman" w:cs="GOST type A"/>
          <w:i w:val="0"/>
          <w:sz w:val="24"/>
        </w:rPr>
        <w:t>Комиссии</w:t>
      </w:r>
      <w:r w:rsidR="0056342B">
        <w:rPr>
          <w:rFonts w:ascii="Times New Roman" w:hAnsi="Times New Roman" w:cs="GOST type A"/>
          <w:i w:val="0"/>
          <w:sz w:val="24"/>
        </w:rPr>
        <w:t xml:space="preserve"> </w:t>
      </w:r>
      <w:r w:rsidRPr="00483723">
        <w:rPr>
          <w:rFonts w:ascii="Times New Roman" w:hAnsi="Times New Roman" w:cs="GOST type A"/>
          <w:i w:val="0"/>
          <w:sz w:val="24"/>
        </w:rPr>
        <w:t>и</w:t>
      </w:r>
      <w:r w:rsidR="0056342B">
        <w:rPr>
          <w:rFonts w:ascii="Times New Roman" w:hAnsi="Times New Roman" w:cs="GOST type A"/>
          <w:i w:val="0"/>
          <w:sz w:val="24"/>
        </w:rPr>
        <w:t xml:space="preserve"> </w:t>
      </w:r>
      <w:r w:rsidRPr="00483723">
        <w:rPr>
          <w:rFonts w:ascii="Times New Roman" w:hAnsi="Times New Roman" w:cs="GOST type A"/>
          <w:i w:val="0"/>
          <w:sz w:val="24"/>
        </w:rPr>
        <w:t>Положения</w:t>
      </w:r>
      <w:r w:rsidR="0056342B">
        <w:rPr>
          <w:rFonts w:ascii="Times New Roman" w:hAnsi="Times New Roman" w:cs="GOST type A"/>
          <w:i w:val="0"/>
          <w:sz w:val="24"/>
        </w:rPr>
        <w:t xml:space="preserve"> </w:t>
      </w:r>
      <w:r w:rsidRPr="00483723">
        <w:rPr>
          <w:rFonts w:ascii="Times New Roman" w:hAnsi="Times New Roman" w:cs="GOST type A"/>
          <w:i w:val="0"/>
          <w:sz w:val="24"/>
        </w:rPr>
        <w:t>о</w:t>
      </w:r>
      <w:r w:rsidR="0056342B">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8E24EB" w:rsidRPr="00483723" w:rsidRDefault="008E24EB" w:rsidP="0025763E">
      <w:pPr>
        <w:spacing w:line="240" w:lineRule="auto"/>
        <w:ind w:left="0" w:right="0" w:firstLine="567"/>
        <w:jc w:val="both"/>
        <w:rPr>
          <w:rFonts w:ascii="Times New Roman" w:hAnsi="Times New Roman"/>
          <w:i w:val="0"/>
          <w:sz w:val="24"/>
        </w:rPr>
      </w:pP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proofErr w:type="spellStart"/>
      <w:r w:rsidR="00A82572">
        <w:rPr>
          <w:rFonts w:ascii="Times New Roman" w:hAnsi="Times New Roman"/>
          <w:i w:val="0"/>
          <w:sz w:val="24"/>
        </w:rPr>
        <w:t>Новосергиевского</w:t>
      </w:r>
      <w:proofErr w:type="spellEnd"/>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w:t>
      </w:r>
      <w:r w:rsidR="00AC589D" w:rsidRPr="00483723">
        <w:rPr>
          <w:rFonts w:ascii="Times New Roman" w:hAnsi="Times New Roman"/>
          <w:i w:val="0"/>
          <w:sz w:val="24"/>
        </w:rPr>
        <w:lastRenderedPageBreak/>
        <w:t xml:space="preserve">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1" w:name="_Toc200537077"/>
      <w:bookmarkStart w:id="22" w:name="_Toc208205265"/>
      <w:bookmarkStart w:id="23" w:name="_Toc427840775"/>
      <w:bookmarkStart w:id="24" w:name="_Toc427840957"/>
      <w:bookmarkStart w:id="25" w:name="_Toc465786383"/>
      <w:r w:rsidRPr="00483723">
        <w:rPr>
          <w:rFonts w:ascii="Times New Roman" w:hAnsi="Times New Roman"/>
          <w:b/>
          <w:bCs/>
          <w:i w:val="0"/>
          <w:iCs/>
          <w:sz w:val="24"/>
        </w:rPr>
        <w:t xml:space="preserve">Статья 2. Комиссия по </w:t>
      </w:r>
      <w:bookmarkEnd w:id="21"/>
      <w:r w:rsidRPr="00483723">
        <w:rPr>
          <w:rFonts w:ascii="Times New Roman" w:hAnsi="Times New Roman"/>
          <w:b/>
          <w:bCs/>
          <w:i w:val="0"/>
          <w:iCs/>
          <w:sz w:val="24"/>
        </w:rPr>
        <w:t xml:space="preserve">землепользованию и застройке </w:t>
      </w:r>
      <w:bookmarkEnd w:id="22"/>
      <w:bookmarkEnd w:id="23"/>
      <w:bookmarkEnd w:id="24"/>
      <w:proofErr w:type="spellStart"/>
      <w:r w:rsidR="0048229A">
        <w:rPr>
          <w:rFonts w:ascii="Times New Roman" w:hAnsi="Times New Roman"/>
          <w:b/>
          <w:bCs/>
          <w:i w:val="0"/>
          <w:iCs/>
          <w:sz w:val="24"/>
        </w:rPr>
        <w:t>Барабановского</w:t>
      </w:r>
      <w:proofErr w:type="spellEnd"/>
      <w:r w:rsidR="006D01C4">
        <w:rPr>
          <w:rFonts w:ascii="Times New Roman" w:hAnsi="Times New Roman"/>
          <w:b/>
          <w:bCs/>
          <w:i w:val="0"/>
          <w:iCs/>
          <w:sz w:val="24"/>
        </w:rPr>
        <w:t xml:space="preserve"> </w:t>
      </w:r>
      <w:r w:rsidR="00290C6B" w:rsidRPr="00483723">
        <w:rPr>
          <w:rFonts w:ascii="Times New Roman" w:hAnsi="Times New Roman"/>
          <w:b/>
          <w:bCs/>
          <w:i w:val="0"/>
          <w:iCs/>
          <w:sz w:val="24"/>
        </w:rPr>
        <w:t xml:space="preserve">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proofErr w:type="spellStart"/>
      <w:r w:rsidR="00A82572">
        <w:rPr>
          <w:rFonts w:ascii="Times New Roman" w:hAnsi="Times New Roman"/>
          <w:bCs/>
          <w:i w:val="0"/>
          <w:iCs/>
          <w:sz w:val="24"/>
        </w:rPr>
        <w:t>Новосергиевского</w:t>
      </w:r>
      <w:proofErr w:type="spellEnd"/>
      <w:r w:rsidR="00290C6B" w:rsidRPr="00483723">
        <w:rPr>
          <w:rFonts w:ascii="Times New Roman" w:hAnsi="Times New Roman"/>
          <w:bCs/>
          <w:i w:val="0"/>
          <w:iCs/>
          <w:sz w:val="24"/>
        </w:rPr>
        <w:t xml:space="preserve"> муниципального района)</w:t>
      </w:r>
      <w:bookmarkEnd w:id="25"/>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6" w:name="_Toc200537078"/>
      <w:bookmarkStart w:id="27"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8E24EB"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proofErr w:type="spellStart"/>
      <w:r w:rsidR="0048229A">
        <w:rPr>
          <w:rFonts w:ascii="Times New Roman" w:hAnsi="Times New Roman"/>
          <w:i w:val="0"/>
          <w:sz w:val="24"/>
        </w:rPr>
        <w:t>Барабановском</w:t>
      </w:r>
      <w:proofErr w:type="spellEnd"/>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proofErr w:type="spellStart"/>
      <w:r w:rsidR="0048229A">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proofErr w:type="spellStart"/>
      <w:r w:rsidR="0048229A">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8E24EB" w:rsidRDefault="008E24EB" w:rsidP="008E24EB">
      <w:pPr>
        <w:autoSpaceDE w:val="0"/>
        <w:autoSpaceDN w:val="0"/>
        <w:adjustRightInd w:val="0"/>
        <w:spacing w:line="240" w:lineRule="auto"/>
        <w:ind w:left="0" w:right="0" w:firstLine="540"/>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Статья 2.2. Открытость и доступность информации о землепользовании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proofErr w:type="spellStart"/>
      <w:r w:rsidR="0048229A">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proofErr w:type="spellStart"/>
      <w:r w:rsidR="0048229A">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r w:rsidRPr="00E24ACD">
        <w:rPr>
          <w:rFonts w:ascii="Times New Roman" w:hAnsi="Times New Roman"/>
          <w:i w:val="0"/>
          <w:sz w:val="24"/>
        </w:rPr>
        <w:t>в сети Интернет;</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proofErr w:type="spellStart"/>
      <w:r w:rsidR="0048229A">
        <w:rPr>
          <w:rFonts w:ascii="Times New Roman" w:hAnsi="Times New Roman"/>
          <w:i w:val="0"/>
          <w:sz w:val="24"/>
        </w:rPr>
        <w:t>Барабановского</w:t>
      </w:r>
      <w:proofErr w:type="spellEnd"/>
      <w:r w:rsidR="0048229A">
        <w:rPr>
          <w:rFonts w:ascii="Times New Roman" w:hAnsi="Times New Roman"/>
          <w:i w:val="0"/>
          <w:sz w:val="24"/>
        </w:rPr>
        <w:t xml:space="preserve"> </w:t>
      </w:r>
      <w:r>
        <w:rPr>
          <w:rFonts w:ascii="Times New Roman" w:hAnsi="Times New Roman"/>
          <w:i w:val="0"/>
          <w:sz w:val="24"/>
        </w:rPr>
        <w:t>сельского поселения;</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proofErr w:type="spellStart"/>
      <w:r w:rsidR="0048229A">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E24ACD">
        <w:rPr>
          <w:rFonts w:ascii="Times New Roman" w:hAnsi="Times New Roman"/>
          <w:i w:val="0"/>
          <w:sz w:val="24"/>
        </w:rPr>
        <w:t>;</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proofErr w:type="spellStart"/>
      <w:r w:rsidR="0048229A">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E24EB" w:rsidRPr="00483723"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8" w:name="_Toc200537090"/>
      <w:bookmarkStart w:id="29" w:name="_Toc208205272"/>
      <w:bookmarkStart w:id="30" w:name="_Toc427840782"/>
      <w:bookmarkStart w:id="31" w:name="_Toc427840964"/>
      <w:bookmarkStart w:id="32"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8"/>
      <w:bookmarkEnd w:id="29"/>
      <w:bookmarkEnd w:id="30"/>
      <w:bookmarkEnd w:id="31"/>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6B3A76" w:rsidRPr="00483723" w:rsidRDefault="006B3A7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3" w:name="_Toc200537091"/>
      <w:bookmarkStart w:id="34" w:name="_Toc208205273"/>
      <w:bookmarkStart w:id="35" w:name="_Toc427840783"/>
      <w:bookmarkStart w:id="36" w:name="_Toc427840965"/>
      <w:bookmarkStart w:id="37"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3"/>
      <w:bookmarkEnd w:id="34"/>
      <w:bookmarkEnd w:id="35"/>
      <w:bookmarkEnd w:id="36"/>
      <w:bookmarkEnd w:id="37"/>
    </w:p>
    <w:p w:rsidR="0037704C" w:rsidRDefault="0037704C" w:rsidP="0057052E">
      <w:pPr>
        <w:pStyle w:val="ConsPlusNormal"/>
        <w:ind w:firstLine="567"/>
        <w:jc w:val="both"/>
        <w:rPr>
          <w:rFonts w:ascii="Times New Roman" w:hAnsi="Times New Roman"/>
          <w:i/>
          <w:color w:val="FF0000"/>
          <w:sz w:val="24"/>
        </w:rPr>
      </w:pPr>
    </w:p>
    <w:p w:rsidR="0037704C" w:rsidRPr="0037704C" w:rsidRDefault="0056342B" w:rsidP="0037704C">
      <w:pPr>
        <w:pStyle w:val="ConsPlusNormal"/>
        <w:ind w:firstLine="567"/>
        <w:jc w:val="both"/>
        <w:rPr>
          <w:color w:val="000000" w:themeColor="text1"/>
          <w:sz w:val="24"/>
          <w:szCs w:val="24"/>
        </w:rPr>
      </w:pPr>
      <w:r w:rsidRPr="0037704C">
        <w:rPr>
          <w:rFonts w:ascii="Times New Roman" w:hAnsi="Times New Roman"/>
          <w:color w:val="000000" w:themeColor="text1"/>
          <w:sz w:val="24"/>
        </w:rPr>
        <w:t xml:space="preserve">На основании </w:t>
      </w:r>
      <w:r w:rsidR="004B3BE9">
        <w:rPr>
          <w:rFonts w:ascii="Times New Roman" w:hAnsi="Times New Roman"/>
          <w:color w:val="000000" w:themeColor="text1"/>
          <w:sz w:val="24"/>
        </w:rPr>
        <w:t xml:space="preserve">Постановления администрации </w:t>
      </w:r>
      <w:proofErr w:type="spellStart"/>
      <w:r w:rsidR="0048229A">
        <w:rPr>
          <w:rFonts w:ascii="Times New Roman" w:hAnsi="Times New Roman"/>
          <w:color w:val="000000" w:themeColor="text1"/>
          <w:sz w:val="24"/>
        </w:rPr>
        <w:t>Барабановского</w:t>
      </w:r>
      <w:proofErr w:type="spellEnd"/>
      <w:r w:rsidRPr="0037704C">
        <w:rPr>
          <w:rFonts w:ascii="Times New Roman" w:hAnsi="Times New Roman"/>
          <w:color w:val="000000" w:themeColor="text1"/>
          <w:sz w:val="24"/>
        </w:rPr>
        <w:t xml:space="preserve"> сельсовета </w:t>
      </w:r>
      <w:proofErr w:type="spellStart"/>
      <w:r w:rsidRPr="0037704C">
        <w:rPr>
          <w:rFonts w:ascii="Times New Roman" w:hAnsi="Times New Roman"/>
          <w:color w:val="000000" w:themeColor="text1"/>
          <w:sz w:val="24"/>
        </w:rPr>
        <w:t>Новосергиевского</w:t>
      </w:r>
      <w:proofErr w:type="spellEnd"/>
      <w:r w:rsidRPr="0037704C">
        <w:rPr>
          <w:rFonts w:ascii="Times New Roman" w:hAnsi="Times New Roman"/>
          <w:color w:val="000000" w:themeColor="text1"/>
          <w:sz w:val="24"/>
        </w:rPr>
        <w:t xml:space="preserve"> района Оренбургской области от </w:t>
      </w:r>
      <w:r w:rsidR="0048229A">
        <w:rPr>
          <w:rFonts w:ascii="Times New Roman" w:hAnsi="Times New Roman"/>
          <w:color w:val="000000" w:themeColor="text1"/>
          <w:sz w:val="24"/>
        </w:rPr>
        <w:t>21.06.2017 года № 35</w:t>
      </w:r>
      <w:r w:rsidRPr="0037704C">
        <w:rPr>
          <w:rFonts w:ascii="Times New Roman" w:hAnsi="Times New Roman"/>
          <w:color w:val="000000" w:themeColor="text1"/>
          <w:sz w:val="24"/>
        </w:rPr>
        <w:t xml:space="preserve">-п № </w:t>
      </w:r>
      <w:r w:rsidR="00F763C4" w:rsidRPr="0037704C">
        <w:rPr>
          <w:rFonts w:ascii="Times New Roman" w:hAnsi="Times New Roman"/>
          <w:color w:val="000000" w:themeColor="text1"/>
          <w:sz w:val="24"/>
        </w:rPr>
        <w:t xml:space="preserve">« </w:t>
      </w:r>
      <w:r w:rsidR="0048229A">
        <w:rPr>
          <w:rFonts w:ascii="Times New Roman" w:hAnsi="Times New Roman"/>
          <w:color w:val="000000" w:themeColor="text1"/>
          <w:sz w:val="24"/>
        </w:rPr>
        <w:t>О</w:t>
      </w:r>
      <w:r w:rsidRPr="0037704C">
        <w:rPr>
          <w:rFonts w:ascii="Times New Roman" w:hAnsi="Times New Roman"/>
          <w:color w:val="000000" w:themeColor="text1"/>
          <w:sz w:val="24"/>
        </w:rPr>
        <w:t xml:space="preserve">б </w:t>
      </w:r>
      <w:r w:rsidR="00F763C4" w:rsidRPr="0037704C">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условно разрешенный вид использования земельного участка или объекта капитального строительства"</w:t>
      </w:r>
      <w:r w:rsidR="0057052E" w:rsidRPr="0037704C">
        <w:rPr>
          <w:color w:val="000000" w:themeColor="text1"/>
        </w:rPr>
        <w:t xml:space="preserve"> </w:t>
      </w:r>
    </w:p>
    <w:p w:rsidR="0056342B" w:rsidRPr="0037704C" w:rsidRDefault="0056342B" w:rsidP="00AC589D">
      <w:pPr>
        <w:spacing w:line="240" w:lineRule="auto"/>
        <w:ind w:left="0" w:right="0" w:firstLine="567"/>
        <w:jc w:val="both"/>
        <w:rPr>
          <w:rFonts w:ascii="Times New Roman" w:hAnsi="Times New Roman"/>
          <w:i w:val="0"/>
          <w:color w:val="000000" w:themeColor="text1"/>
          <w:sz w:val="24"/>
        </w:rPr>
      </w:pPr>
    </w:p>
    <w:p w:rsidR="00267F02" w:rsidRPr="00CF7DCF" w:rsidRDefault="00267F02" w:rsidP="00267F02">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993AB2">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CF7DCF">
        <w:rPr>
          <w:rFonts w:ascii="Times New Roman" w:hAnsi="Times New Roman"/>
          <w:i w:val="0"/>
          <w:sz w:val="24"/>
        </w:rPr>
        <w:lastRenderedPageBreak/>
        <w:t xml:space="preserve">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bookmarkStart w:id="38" w:name="_Toc130098620"/>
      <w:bookmarkStart w:id="39" w:name="_Toc200537092"/>
      <w:bookmarkStart w:id="40" w:name="_Toc208205274"/>
      <w:bookmarkStart w:id="41" w:name="_Toc427840784"/>
      <w:bookmarkStart w:id="42" w:name="_Toc427840966"/>
      <w:bookmarkStart w:id="43" w:name="_Toc465786386"/>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lastRenderedPageBreak/>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bookmarkEnd w:id="39"/>
      <w:bookmarkEnd w:id="40"/>
      <w:bookmarkEnd w:id="41"/>
      <w:bookmarkEnd w:id="42"/>
      <w:bookmarkEnd w:id="43"/>
    </w:p>
    <w:p w:rsidR="0037704C" w:rsidRDefault="0037704C" w:rsidP="0057052E">
      <w:pPr>
        <w:pStyle w:val="ConsPlusNormal"/>
        <w:ind w:firstLine="567"/>
        <w:jc w:val="both"/>
        <w:rPr>
          <w:rFonts w:ascii="Times New Roman" w:hAnsi="Times New Roman"/>
          <w:i/>
          <w:color w:val="FF0000"/>
          <w:sz w:val="24"/>
        </w:rPr>
      </w:pPr>
    </w:p>
    <w:p w:rsidR="0057052E" w:rsidRPr="0057052E" w:rsidRDefault="0057052E" w:rsidP="0037704C">
      <w:pPr>
        <w:pStyle w:val="ConsPlusNormal"/>
        <w:ind w:firstLine="567"/>
        <w:jc w:val="both"/>
        <w:rPr>
          <w:rFonts w:ascii="Times New Roman" w:hAnsi="Times New Roman"/>
          <w:i/>
          <w:sz w:val="24"/>
          <w:lang w:eastAsia="en-US"/>
        </w:rPr>
      </w:pPr>
      <w:r w:rsidRPr="0037704C">
        <w:rPr>
          <w:rFonts w:ascii="Times New Roman" w:hAnsi="Times New Roman"/>
          <w:color w:val="000000" w:themeColor="text1"/>
          <w:sz w:val="24"/>
        </w:rPr>
        <w:t xml:space="preserve">На основании постановления администрации </w:t>
      </w:r>
      <w:proofErr w:type="spellStart"/>
      <w:r w:rsidR="0048229A">
        <w:rPr>
          <w:rFonts w:ascii="Times New Roman" w:hAnsi="Times New Roman"/>
          <w:color w:val="000000" w:themeColor="text1"/>
          <w:sz w:val="24"/>
        </w:rPr>
        <w:t>Барабановского</w:t>
      </w:r>
      <w:proofErr w:type="spellEnd"/>
      <w:r w:rsidR="0048229A">
        <w:rPr>
          <w:rFonts w:ascii="Times New Roman" w:hAnsi="Times New Roman"/>
          <w:color w:val="000000" w:themeColor="text1"/>
          <w:sz w:val="24"/>
        </w:rPr>
        <w:t xml:space="preserve"> сельсовета от 21.06.2017 года № 32</w:t>
      </w:r>
      <w:r w:rsidRPr="0037704C">
        <w:rPr>
          <w:rFonts w:ascii="Times New Roman" w:hAnsi="Times New Roman"/>
          <w:color w:val="000000" w:themeColor="text1"/>
          <w:sz w:val="24"/>
        </w:rPr>
        <w:t>-п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sidRPr="0037704C">
        <w:rPr>
          <w:rFonts w:ascii="Times New Roman" w:hAnsi="Times New Roman"/>
          <w:i/>
          <w:color w:val="000000" w:themeColor="text1"/>
          <w:sz w:val="24"/>
        </w:rPr>
        <w:t xml:space="preserve">  </w:t>
      </w:r>
    </w:p>
    <w:p w:rsidR="0057052E" w:rsidRPr="0057052E" w:rsidRDefault="0057052E" w:rsidP="00AF15DE">
      <w:pPr>
        <w:spacing w:line="240" w:lineRule="auto"/>
        <w:ind w:left="0" w:right="0" w:firstLine="567"/>
        <w:jc w:val="both"/>
        <w:rPr>
          <w:rFonts w:ascii="Times New Roman" w:hAnsi="Times New Roman"/>
          <w:i w:val="0"/>
          <w:color w:val="FF0000"/>
          <w:sz w:val="24"/>
        </w:rPr>
      </w:pP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B52B30">
          <w:rPr>
            <w:rStyle w:val="aff0"/>
            <w:rFonts w:ascii="Times New Roman" w:hAnsi="Times New Roman"/>
            <w:i w:val="0"/>
            <w:color w:val="auto"/>
            <w:sz w:val="24"/>
            <w:u w:val="none"/>
          </w:rPr>
          <w:t>статьей 39</w:t>
        </w:r>
      </w:hyperlink>
      <w:r w:rsidRPr="00B52B30">
        <w:rPr>
          <w:rFonts w:ascii="Times New Roman" w:hAnsi="Times New Roman"/>
          <w:i w:val="0"/>
          <w:sz w:val="24"/>
        </w:rPr>
        <w:t>Г</w:t>
      </w:r>
      <w:r>
        <w:rPr>
          <w:rFonts w:ascii="Times New Roman" w:hAnsi="Times New Roman"/>
          <w:i w:val="0"/>
          <w:sz w:val="24"/>
        </w:rPr>
        <w:t>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bookmarkStart w:id="44" w:name="P1304"/>
      <w:bookmarkEnd w:id="44"/>
      <w:r w:rsidRPr="00876087">
        <w:rPr>
          <w:rFonts w:ascii="Times New Roman" w:hAnsi="Times New Roman"/>
          <w:i w:val="0"/>
          <w:sz w:val="24"/>
        </w:rPr>
        <w:lastRenderedPageBreak/>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76087">
        <w:rPr>
          <w:rFonts w:ascii="Times New Roman" w:hAnsi="Times New Roman"/>
          <w:i w:val="0"/>
          <w:sz w:val="24"/>
        </w:rPr>
        <w:t>приаэродромной</w:t>
      </w:r>
      <w:proofErr w:type="spellEnd"/>
      <w:r w:rsidRPr="00876087">
        <w:rPr>
          <w:rFonts w:ascii="Times New Roman" w:hAnsi="Times New Roman"/>
          <w:i w:val="0"/>
          <w:sz w:val="24"/>
        </w:rPr>
        <w:t xml:space="preserve">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5" w:name="_Toc427840776"/>
      <w:bookmarkStart w:id="46" w:name="_Toc427840958"/>
      <w:bookmarkStart w:id="47"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E0A11">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6"/>
      <w:bookmarkEnd w:id="27"/>
      <w:bookmarkEnd w:id="45"/>
      <w:bookmarkEnd w:id="46"/>
      <w:bookmarkEnd w:id="47"/>
    </w:p>
    <w:p w:rsidR="00B10995" w:rsidRPr="0037704C" w:rsidRDefault="0037704C" w:rsidP="00B10995">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7704C">
        <w:rPr>
          <w:rFonts w:ascii="Times New Roman" w:hAnsi="Times New Roman"/>
          <w:i w:val="0"/>
          <w:color w:val="000000" w:themeColor="text1"/>
          <w:sz w:val="24"/>
        </w:rPr>
        <w:t xml:space="preserve">На основании постановления администрации </w:t>
      </w:r>
      <w:proofErr w:type="spellStart"/>
      <w:r w:rsidR="0048229A">
        <w:rPr>
          <w:rFonts w:ascii="Times New Roman" w:hAnsi="Times New Roman"/>
          <w:i w:val="0"/>
          <w:color w:val="000000" w:themeColor="text1"/>
          <w:sz w:val="24"/>
        </w:rPr>
        <w:t>Барабановского</w:t>
      </w:r>
      <w:proofErr w:type="spellEnd"/>
      <w:r w:rsidR="0048229A">
        <w:rPr>
          <w:rFonts w:ascii="Times New Roman" w:hAnsi="Times New Roman"/>
          <w:i w:val="0"/>
          <w:color w:val="000000" w:themeColor="text1"/>
          <w:sz w:val="24"/>
        </w:rPr>
        <w:t xml:space="preserve"> сельсовета от 21.06.2017 г. № 36</w:t>
      </w:r>
      <w:r w:rsidRPr="0037704C">
        <w:rPr>
          <w:rFonts w:ascii="Times New Roman" w:hAnsi="Times New Roman"/>
          <w:i w:val="0"/>
          <w:color w:val="000000" w:themeColor="text1"/>
          <w:sz w:val="24"/>
        </w:rPr>
        <w:t xml:space="preserve">-п «Об утверждении административного регламента </w:t>
      </w:r>
      <w:r w:rsidR="00EE0A11" w:rsidRPr="0037704C">
        <w:rPr>
          <w:rFonts w:ascii="Times New Roman" w:hAnsi="Times New Roman"/>
          <w:i w:val="0"/>
          <w:color w:val="000000" w:themeColor="text1"/>
          <w:sz w:val="24"/>
        </w:rPr>
        <w:t xml:space="preserve">"Принятие решения о подготовке на основании документов территориального планирования документации по планировке территории" и </w:t>
      </w:r>
      <w:r w:rsidR="0048229A">
        <w:rPr>
          <w:rFonts w:ascii="Times New Roman" w:hAnsi="Times New Roman"/>
          <w:i w:val="0"/>
          <w:color w:val="000000" w:themeColor="text1"/>
          <w:sz w:val="24"/>
        </w:rPr>
        <w:t>постановления от 21</w:t>
      </w:r>
      <w:r w:rsidR="000A0646">
        <w:rPr>
          <w:rFonts w:ascii="Times New Roman" w:hAnsi="Times New Roman"/>
          <w:i w:val="0"/>
          <w:color w:val="000000" w:themeColor="text1"/>
          <w:sz w:val="24"/>
        </w:rPr>
        <w:t>.06.2017 г. № 33</w:t>
      </w:r>
      <w:r w:rsidRPr="0037704C">
        <w:rPr>
          <w:rFonts w:ascii="Times New Roman" w:hAnsi="Times New Roman"/>
          <w:i w:val="0"/>
          <w:color w:val="000000" w:themeColor="text1"/>
          <w:sz w:val="24"/>
        </w:rPr>
        <w:t>-п «Об утверждении административного регламента «</w:t>
      </w:r>
      <w:r w:rsidR="000A0646">
        <w:rPr>
          <w:rFonts w:ascii="Times New Roman" w:hAnsi="Times New Roman"/>
          <w:i w:val="0"/>
          <w:color w:val="000000" w:themeColor="text1"/>
          <w:sz w:val="24"/>
        </w:rPr>
        <w:t>3</w:t>
      </w:r>
      <w:r w:rsidR="00EE0A11" w:rsidRPr="0037704C">
        <w:rPr>
          <w:rFonts w:ascii="Times New Roman" w:hAnsi="Times New Roman"/>
          <w:i w:val="0"/>
          <w:color w:val="000000" w:themeColor="text1"/>
          <w:sz w:val="24"/>
        </w:rPr>
        <w:t xml:space="preserve">рии" </w:t>
      </w:r>
      <w:r w:rsidR="00B531FE" w:rsidRPr="0037704C">
        <w:rPr>
          <w:rFonts w:ascii="Times New Roman" w:hAnsi="Times New Roman"/>
          <w:i w:val="0"/>
          <w:color w:val="000000" w:themeColor="text1"/>
          <w:sz w:val="24"/>
        </w:rPr>
        <w:t xml:space="preserve">с учетом положений статей </w:t>
      </w:r>
      <w:r w:rsidR="00445396" w:rsidRPr="0037704C">
        <w:rPr>
          <w:rFonts w:ascii="Times New Roman" w:hAnsi="Times New Roman"/>
          <w:i w:val="0"/>
          <w:color w:val="000000" w:themeColor="text1"/>
          <w:sz w:val="24"/>
        </w:rPr>
        <w:t xml:space="preserve">42, 43, </w:t>
      </w:r>
      <w:r w:rsidR="00B531FE" w:rsidRPr="0037704C">
        <w:rPr>
          <w:rFonts w:ascii="Times New Roman" w:hAnsi="Times New Roman"/>
          <w:i w:val="0"/>
          <w:color w:val="000000" w:themeColor="text1"/>
          <w:sz w:val="24"/>
        </w:rPr>
        <w:t xml:space="preserve">45, 46 </w:t>
      </w:r>
      <w:proofErr w:type="spellStart"/>
      <w:r w:rsidR="00B531FE" w:rsidRPr="0037704C">
        <w:rPr>
          <w:rFonts w:ascii="Times New Roman" w:hAnsi="Times New Roman"/>
          <w:i w:val="0"/>
          <w:color w:val="000000" w:themeColor="text1"/>
          <w:sz w:val="24"/>
        </w:rPr>
        <w:t>ГрК</w:t>
      </w:r>
      <w:proofErr w:type="spellEnd"/>
      <w:r w:rsidR="00B531FE" w:rsidRPr="0037704C">
        <w:rPr>
          <w:rFonts w:ascii="Times New Roman" w:hAnsi="Times New Roman"/>
          <w:i w:val="0"/>
          <w:color w:val="000000" w:themeColor="text1"/>
          <w:sz w:val="24"/>
        </w:rPr>
        <w:t xml:space="preserve"> РФ в ред. от 03.06.2016.</w:t>
      </w:r>
      <w:r w:rsidRPr="0037704C">
        <w:rPr>
          <w:rFonts w:ascii="Times New Roman" w:hAnsi="Times New Roman"/>
          <w:i w:val="0"/>
          <w:color w:val="000000" w:themeColor="text1"/>
          <w:sz w:val="24"/>
        </w:rPr>
        <w:t xml:space="preserve"> </w:t>
      </w:r>
    </w:p>
    <w:p w:rsidR="0037704C" w:rsidRPr="00EE0A11" w:rsidRDefault="0037704C" w:rsidP="00B10995">
      <w:pPr>
        <w:autoSpaceDE w:val="0"/>
        <w:autoSpaceDN w:val="0"/>
        <w:adjustRightInd w:val="0"/>
        <w:spacing w:line="240" w:lineRule="auto"/>
        <w:ind w:left="0" w:right="0" w:firstLine="567"/>
        <w:jc w:val="both"/>
        <w:rPr>
          <w:rFonts w:ascii="Times New Roman" w:hAnsi="Times New Roman"/>
          <w:i w:val="0"/>
          <w:color w:val="FF000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48" w:name="_Toc200537079"/>
      <w:bookmarkStart w:id="49" w:name="_Toc208205267"/>
      <w:bookmarkStart w:id="50" w:name="_Toc427840777"/>
      <w:bookmarkStart w:id="51" w:name="_Toc427840959"/>
      <w:bookmarkStart w:id="52"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8"/>
      <w:bookmarkEnd w:id="49"/>
      <w:bookmarkEnd w:id="50"/>
      <w:bookmarkEnd w:id="51"/>
      <w:r w:rsidR="00AF6380">
        <w:rPr>
          <w:rFonts w:ascii="Times New Roman" w:hAnsi="Times New Roman"/>
          <w:b/>
          <w:bCs/>
          <w:i w:val="0"/>
          <w:iCs/>
          <w:sz w:val="24"/>
        </w:rPr>
        <w:t xml:space="preserve"> </w:t>
      </w:r>
      <w:proofErr w:type="spellStart"/>
      <w:r w:rsidR="000A0646">
        <w:rPr>
          <w:rFonts w:ascii="Times New Roman" w:hAnsi="Times New Roman"/>
          <w:b/>
          <w:bCs/>
          <w:i w:val="0"/>
          <w:iCs/>
          <w:sz w:val="24"/>
        </w:rPr>
        <w:t>Барабановского</w:t>
      </w:r>
      <w:proofErr w:type="spellEnd"/>
      <w:r w:rsidR="000A0646">
        <w:rPr>
          <w:rFonts w:ascii="Times New Roman" w:hAnsi="Times New Roman"/>
          <w:b/>
          <w:bCs/>
          <w:i w:val="0"/>
          <w:iCs/>
          <w:sz w:val="24"/>
        </w:rPr>
        <w:t xml:space="preserve"> </w:t>
      </w:r>
      <w:r w:rsidR="00FF4903" w:rsidRPr="00483723">
        <w:rPr>
          <w:rFonts w:ascii="Times New Roman" w:hAnsi="Times New Roman"/>
          <w:b/>
          <w:bCs/>
          <w:i w:val="0"/>
          <w:iCs/>
          <w:sz w:val="24"/>
        </w:rPr>
        <w:t>сельского поселения</w:t>
      </w:r>
      <w:bookmarkEnd w:id="52"/>
    </w:p>
    <w:p w:rsidR="00B10995" w:rsidRDefault="00B10995" w:rsidP="00B10995">
      <w:pPr>
        <w:spacing w:line="240" w:lineRule="auto"/>
        <w:ind w:left="0" w:right="0" w:firstLine="567"/>
        <w:jc w:val="both"/>
        <w:rPr>
          <w:rFonts w:ascii="Times New Roman" w:hAnsi="Times New Roman"/>
          <w:i w:val="0"/>
          <w:sz w:val="24"/>
        </w:rPr>
      </w:pPr>
    </w:p>
    <w:p w:rsidR="00D30B23" w:rsidRPr="000D40EB" w:rsidRDefault="00D30B23" w:rsidP="00D30B23">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Назначение докуме</w:t>
      </w:r>
      <w:r>
        <w:rPr>
          <w:rFonts w:ascii="Times New Roman" w:hAnsi="Times New Roman"/>
          <w:b/>
          <w:i w:val="0"/>
          <w:sz w:val="24"/>
        </w:rPr>
        <w:t xml:space="preserve">нтации по планировке территории </w:t>
      </w:r>
      <w:proofErr w:type="spellStart"/>
      <w:r w:rsidR="000A0646">
        <w:rPr>
          <w:rFonts w:ascii="Times New Roman" w:hAnsi="Times New Roman"/>
          <w:b/>
          <w:i w:val="0"/>
          <w:sz w:val="24"/>
        </w:rPr>
        <w:t>Барабановского</w:t>
      </w:r>
      <w:proofErr w:type="spellEnd"/>
      <w:r>
        <w:rPr>
          <w:rFonts w:ascii="Times New Roman" w:hAnsi="Times New Roman"/>
          <w:b/>
          <w:i w:val="0"/>
          <w:sz w:val="24"/>
        </w:rPr>
        <w:t xml:space="preserve"> сельского поселения</w:t>
      </w:r>
    </w:p>
    <w:p w:rsidR="00D30B23" w:rsidRPr="00483723" w:rsidRDefault="00D30B23" w:rsidP="00B10995">
      <w:pPr>
        <w:spacing w:line="240" w:lineRule="auto"/>
        <w:ind w:left="0" w:right="0" w:firstLine="567"/>
        <w:jc w:val="both"/>
        <w:rPr>
          <w:rFonts w:ascii="Times New Roman" w:hAnsi="Times New Roman"/>
          <w:i w:val="0"/>
          <w:sz w:val="24"/>
        </w:rPr>
      </w:pP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 xml:space="preserve">тия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w:t>
      </w:r>
      <w:r w:rsidRPr="000D40EB">
        <w:rPr>
          <w:rFonts w:ascii="Times New Roman" w:hAnsi="Times New Roman"/>
          <w:i w:val="0"/>
          <w:sz w:val="24"/>
        </w:rPr>
        <w:lastRenderedPageBreak/>
        <w:t>быть меньше предусмотренных градостроительным регламентом минимальных размеров земельных участков.</w:t>
      </w:r>
    </w:p>
    <w:p w:rsidR="00D30B23"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36DF" w:rsidRDefault="009536DF" w:rsidP="00D30B23">
      <w:pPr>
        <w:shd w:val="clear" w:color="auto" w:fill="FFFFFF"/>
        <w:tabs>
          <w:tab w:val="left" w:pos="1112"/>
        </w:tabs>
        <w:spacing w:line="240" w:lineRule="auto"/>
        <w:ind w:left="0" w:right="0" w:firstLine="567"/>
        <w:jc w:val="both"/>
        <w:rPr>
          <w:rFonts w:ascii="Times New Roman" w:hAnsi="Times New Roman"/>
          <w:i w:val="0"/>
          <w:sz w:val="24"/>
        </w:rPr>
      </w:pP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proofErr w:type="spellStart"/>
      <w:r w:rsidR="000A0646">
        <w:rPr>
          <w:rFonts w:ascii="Times New Roman" w:hAnsi="Times New Roman"/>
          <w:b/>
          <w:i w:val="0"/>
          <w:sz w:val="24"/>
        </w:rPr>
        <w:t>Барабановского</w:t>
      </w:r>
      <w:proofErr w:type="spellEnd"/>
      <w:r>
        <w:rPr>
          <w:rFonts w:ascii="Times New Roman" w:hAnsi="Times New Roman"/>
          <w:b/>
          <w:i w:val="0"/>
          <w:sz w:val="24"/>
        </w:rPr>
        <w:t xml:space="preserve"> сельского поселения</w:t>
      </w: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536DF"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1E1CF4" w:rsidRDefault="001E1CF4"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proofErr w:type="spellStart"/>
      <w:r w:rsidR="000A0646">
        <w:rPr>
          <w:rFonts w:ascii="Times New Roman" w:hAnsi="Times New Roman"/>
          <w:b/>
          <w:i w:val="0"/>
          <w:sz w:val="24"/>
        </w:rPr>
        <w:t>Барабановского</w:t>
      </w:r>
      <w:proofErr w:type="spellEnd"/>
      <w:r>
        <w:rPr>
          <w:rFonts w:ascii="Times New Roman" w:hAnsi="Times New Roman"/>
          <w:b/>
          <w:i w:val="0"/>
          <w:sz w:val="24"/>
        </w:rPr>
        <w:t xml:space="preserve"> сельского поселения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sidR="000A0646">
        <w:rPr>
          <w:rFonts w:ascii="Times New Roman" w:hAnsi="Times New Roman"/>
          <w:i w:val="0"/>
          <w:sz w:val="24"/>
        </w:rPr>
        <w:t xml:space="preserve"> </w:t>
      </w:r>
      <w:r>
        <w:rPr>
          <w:rFonts w:ascii="Times New Roman" w:hAnsi="Times New Roman"/>
          <w:i w:val="0"/>
          <w:sz w:val="24"/>
        </w:rPr>
        <w:t>сельского поселения</w:t>
      </w:r>
      <w:r w:rsidRPr="000D40EB">
        <w:rPr>
          <w:rFonts w:ascii="Times New Roman" w:hAnsi="Times New Roman"/>
          <w:i w:val="0"/>
          <w:sz w:val="24"/>
        </w:rPr>
        <w:t xml:space="preserve"> принимает Глава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sidR="000A0646">
        <w:rPr>
          <w:rFonts w:ascii="Times New Roman" w:hAnsi="Times New Roman"/>
          <w:i w:val="0"/>
          <w:sz w:val="24"/>
        </w:rPr>
        <w:t xml:space="preserve"> </w:t>
      </w:r>
      <w:r>
        <w:rPr>
          <w:rFonts w:ascii="Times New Roman" w:hAnsi="Times New Roman"/>
          <w:i w:val="0"/>
          <w:sz w:val="24"/>
        </w:rPr>
        <w:t>сельского поселения</w:t>
      </w:r>
      <w:r w:rsidRPr="000D40EB">
        <w:rPr>
          <w:rFonts w:ascii="Times New Roman" w:hAnsi="Times New Roman"/>
          <w:i w:val="0"/>
          <w:sz w:val="24"/>
        </w:rPr>
        <w:t xml:space="preserve"> принимается Главой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и подлежит </w:t>
      </w:r>
      <w:r w:rsidRPr="000D40EB">
        <w:rPr>
          <w:rFonts w:ascii="Times New Roman" w:hAnsi="Times New Roman"/>
          <w:i w:val="0"/>
          <w:sz w:val="24"/>
        </w:rPr>
        <w:lastRenderedPageBreak/>
        <w:t xml:space="preserve">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EC6DB7"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proofErr w:type="spellStart"/>
      <w:r w:rsidR="000A0646">
        <w:rPr>
          <w:rFonts w:ascii="Times New Roman" w:hAnsi="Times New Roman"/>
          <w:i w:val="0"/>
          <w:sz w:val="24"/>
        </w:rPr>
        <w:t>Барабановского</w:t>
      </w:r>
      <w:proofErr w:type="spellEnd"/>
      <w:r w:rsidR="000A0646">
        <w:rPr>
          <w:rFonts w:ascii="Times New Roman" w:hAnsi="Times New Roman"/>
          <w:i w:val="0"/>
          <w:sz w:val="24"/>
        </w:rPr>
        <w:t xml:space="preserve"> </w:t>
      </w:r>
      <w:r>
        <w:rPr>
          <w:rFonts w:ascii="Times New Roman" w:hAnsi="Times New Roman"/>
          <w:i w:val="0"/>
          <w:sz w:val="24"/>
        </w:rPr>
        <w:t>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3" w:name="_Toc200537080"/>
      <w:bookmarkStart w:id="54" w:name="_Toc208205268"/>
      <w:bookmarkStart w:id="55" w:name="_Toc427840778"/>
      <w:bookmarkStart w:id="56" w:name="_Toc427840960"/>
      <w:bookmarkStart w:id="57"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3"/>
      <w:bookmarkEnd w:id="54"/>
      <w:bookmarkEnd w:id="55"/>
      <w:bookmarkEnd w:id="56"/>
      <w:r w:rsidR="004A3FA0">
        <w:rPr>
          <w:rFonts w:ascii="Times New Roman" w:hAnsi="Times New Roman"/>
          <w:b/>
          <w:bCs/>
          <w:i w:val="0"/>
          <w:iCs/>
          <w:sz w:val="24"/>
        </w:rPr>
        <w:t xml:space="preserve"> </w:t>
      </w:r>
      <w:proofErr w:type="spellStart"/>
      <w:r w:rsidR="000A0646" w:rsidRPr="000A0646">
        <w:rPr>
          <w:rFonts w:ascii="Times New Roman" w:hAnsi="Times New Roman"/>
          <w:b/>
          <w:i w:val="0"/>
          <w:sz w:val="24"/>
        </w:rPr>
        <w:t>Барабановского</w:t>
      </w:r>
      <w:proofErr w:type="spellEnd"/>
      <w:r w:rsidR="00D3249E" w:rsidRPr="00483723">
        <w:rPr>
          <w:rFonts w:ascii="Times New Roman" w:hAnsi="Times New Roman"/>
          <w:b/>
          <w:bCs/>
          <w:i w:val="0"/>
          <w:iCs/>
          <w:sz w:val="24"/>
        </w:rPr>
        <w:t xml:space="preserve"> сельского поселения</w:t>
      </w:r>
      <w:bookmarkEnd w:id="57"/>
    </w:p>
    <w:p w:rsidR="00B10995" w:rsidRPr="00483723" w:rsidRDefault="00B10995" w:rsidP="00B10995">
      <w:pPr>
        <w:spacing w:line="240" w:lineRule="auto"/>
        <w:ind w:left="0" w:right="0" w:firstLine="567"/>
        <w:jc w:val="both"/>
        <w:rPr>
          <w:rFonts w:ascii="Times New Roman" w:hAnsi="Times New Roman"/>
          <w:i w:val="0"/>
          <w:sz w:val="24"/>
        </w:rPr>
      </w:pPr>
    </w:p>
    <w:p w:rsidR="00CD755C" w:rsidRPr="00BB55DF" w:rsidRDefault="00CD755C" w:rsidP="00CD755C">
      <w:pPr>
        <w:spacing w:line="240" w:lineRule="auto"/>
        <w:ind w:left="0" w:right="0" w:firstLine="567"/>
        <w:jc w:val="both"/>
        <w:rPr>
          <w:rFonts w:ascii="Times New Roman" w:hAnsi="Times New Roman"/>
          <w:i w:val="0"/>
          <w:sz w:val="24"/>
        </w:rPr>
      </w:pPr>
      <w:bookmarkStart w:id="58" w:name="_Toc200537081"/>
      <w:bookmarkStart w:id="59" w:name="_Toc208205269"/>
      <w:bookmarkStart w:id="60"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w:t>
      </w:r>
      <w:r w:rsidRPr="00BB55DF">
        <w:rPr>
          <w:rFonts w:ascii="Times New Roman" w:hAnsi="Times New Roman"/>
          <w:i w:val="0"/>
          <w:sz w:val="24"/>
        </w:rPr>
        <w:lastRenderedPageBreak/>
        <w:t>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proofErr w:type="spellStart"/>
      <w:r w:rsidR="000A0646">
        <w:rPr>
          <w:rFonts w:ascii="Times New Roman" w:hAnsi="Times New Roman"/>
          <w:i w:val="0"/>
          <w:sz w:val="24"/>
        </w:rPr>
        <w:t>Барабановского</w:t>
      </w:r>
      <w:proofErr w:type="spellEnd"/>
      <w:r w:rsidR="000A0646">
        <w:rPr>
          <w:rFonts w:ascii="Times New Roman" w:hAnsi="Times New Roman"/>
          <w:i w:val="0"/>
          <w:sz w:val="24"/>
        </w:rPr>
        <w:t xml:space="preserve"> </w:t>
      </w:r>
      <w:r>
        <w:rPr>
          <w:rFonts w:ascii="Times New Roman" w:hAnsi="Times New Roman"/>
          <w:i w:val="0"/>
          <w:sz w:val="24"/>
        </w:rPr>
        <w:t>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proofErr w:type="spellStart"/>
      <w:r w:rsidR="000A0646">
        <w:rPr>
          <w:rFonts w:ascii="Times New Roman" w:hAnsi="Times New Roman"/>
          <w:i w:val="0"/>
          <w:sz w:val="24"/>
        </w:rPr>
        <w:t>Барабановского</w:t>
      </w:r>
      <w:proofErr w:type="spellEnd"/>
      <w:r w:rsidR="000A0646">
        <w:rPr>
          <w:rFonts w:ascii="Times New Roman" w:hAnsi="Times New Roman"/>
          <w:i w:val="0"/>
          <w:sz w:val="24"/>
        </w:rPr>
        <w:t xml:space="preserve"> </w:t>
      </w:r>
      <w:r>
        <w:rPr>
          <w:rFonts w:ascii="Times New Roman" w:hAnsi="Times New Roman"/>
          <w:i w:val="0"/>
          <w:sz w:val="24"/>
        </w:rPr>
        <w:t>сельского поселения</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w:t>
      </w:r>
      <w:r w:rsidRPr="00BB55DF">
        <w:rPr>
          <w:rFonts w:ascii="Times New Roman" w:hAnsi="Times New Roman"/>
          <w:i w:val="0"/>
          <w:sz w:val="24"/>
        </w:rPr>
        <w:lastRenderedPageBreak/>
        <w:t>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proofErr w:type="spellStart"/>
      <w:r w:rsidR="006D01C4">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CD755C"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proofErr w:type="spellStart"/>
      <w:r w:rsidR="000A0646">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10995"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9A6E52" w:rsidRDefault="009A6E52" w:rsidP="009A6E52">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9A6E52" w:rsidRPr="001214A1" w:rsidRDefault="009A6E52" w:rsidP="009A6E52">
      <w:pPr>
        <w:spacing w:line="240" w:lineRule="auto"/>
        <w:ind w:left="0" w:right="0" w:firstLine="567"/>
        <w:jc w:val="both"/>
        <w:rPr>
          <w:rFonts w:ascii="Times New Roman" w:hAnsi="Times New Roman"/>
          <w:b/>
          <w:i w:val="0"/>
          <w:sz w:val="24"/>
        </w:rPr>
      </w:pP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955E4D">
        <w:rPr>
          <w:rFonts w:ascii="Times New Roman" w:eastAsia="GOST Type AU" w:hAnsi="Times New Roman"/>
          <w:i w:val="0"/>
          <w:sz w:val="24"/>
          <w:lang w:eastAsia="ar-SA"/>
        </w:rPr>
        <w:lastRenderedPageBreak/>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1" w:name="P3712"/>
      <w:bookmarkEnd w:id="61"/>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w:t>
      </w:r>
      <w:r w:rsidRPr="00955E4D">
        <w:rPr>
          <w:rFonts w:ascii="Times New Roman" w:eastAsia="GOST Type AU" w:hAnsi="Times New Roman"/>
          <w:i w:val="0"/>
          <w:sz w:val="24"/>
          <w:lang w:eastAsia="ar-SA"/>
        </w:rPr>
        <w:lastRenderedPageBreak/>
        <w:t xml:space="preserve">(технологического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9826C6">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A6E52"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E52" w:rsidRPr="00483723" w:rsidRDefault="009A6E52"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2" w:name="_Toc427840779"/>
      <w:bookmarkStart w:id="63" w:name="_Toc427840961"/>
      <w:bookmarkStart w:id="64"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8"/>
      <w:bookmarkEnd w:id="59"/>
      <w:bookmarkEnd w:id="62"/>
      <w:bookmarkEnd w:id="63"/>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4"/>
    </w:p>
    <w:p w:rsidR="00B10995" w:rsidRPr="00483723" w:rsidRDefault="00B10995" w:rsidP="00B10995">
      <w:pPr>
        <w:spacing w:line="240" w:lineRule="auto"/>
        <w:ind w:left="0" w:right="0" w:firstLine="567"/>
        <w:jc w:val="both"/>
        <w:rPr>
          <w:rFonts w:ascii="Times New Roman" w:hAnsi="Times New Roman"/>
          <w:i w:val="0"/>
          <w:sz w:val="24"/>
        </w:rPr>
      </w:pPr>
    </w:p>
    <w:p w:rsidR="00FE450E" w:rsidRDefault="00FE450E" w:rsidP="00FE450E">
      <w:pPr>
        <w:keepNext/>
        <w:spacing w:line="240" w:lineRule="auto"/>
        <w:ind w:left="0" w:right="0" w:firstLine="567"/>
        <w:jc w:val="both"/>
        <w:outlineLvl w:val="1"/>
        <w:rPr>
          <w:rFonts w:ascii="Times New Roman" w:hAnsi="Times New Roman"/>
          <w:b/>
          <w:bCs/>
          <w:i w:val="0"/>
          <w:iCs/>
          <w:sz w:val="24"/>
        </w:rPr>
      </w:pPr>
      <w:bookmarkStart w:id="65" w:name="_Toc200537082"/>
      <w:bookmarkStart w:id="66" w:name="_Toc208205270"/>
      <w:bookmarkStart w:id="67" w:name="_Toc427840780"/>
      <w:bookmarkStart w:id="68" w:name="_Toc427840962"/>
      <w:bookmarkStart w:id="69"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5"/>
      <w:bookmarkEnd w:id="66"/>
      <w:bookmarkEnd w:id="67"/>
      <w:bookmarkEnd w:id="68"/>
      <w:bookmarkEnd w:id="69"/>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Градостроительного</w:t>
      </w:r>
      <w:r w:rsidRPr="00E63CF2">
        <w:rPr>
          <w:rFonts w:ascii="Times New Roman" w:hAnsi="Times New Roman"/>
          <w:i w:val="0"/>
          <w:sz w:val="24"/>
        </w:rPr>
        <w:t xml:space="preserve"> 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w:t>
      </w:r>
      <w:r w:rsidRPr="00E63CF2">
        <w:rPr>
          <w:rFonts w:ascii="Times New Roman" w:hAnsi="Times New Roman"/>
          <w:i w:val="0"/>
          <w:sz w:val="24"/>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4) официальный сайт и (или) информационные системы;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0" w:name="_Toc200537084"/>
      <w:bookmarkStart w:id="71" w:name="_Toc208205271"/>
      <w:bookmarkStart w:id="72" w:name="_Toc427840781"/>
      <w:bookmarkStart w:id="73" w:name="_Toc427840963"/>
      <w:bookmarkStart w:id="74"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0"/>
      <w:r w:rsidRPr="00483723">
        <w:rPr>
          <w:rFonts w:ascii="Times New Roman" w:hAnsi="Times New Roman"/>
          <w:b/>
          <w:bCs/>
          <w:i w:val="0"/>
          <w:iCs/>
          <w:sz w:val="24"/>
        </w:rPr>
        <w:t xml:space="preserve">Порядок реализации инвестиционных проектов на территории </w:t>
      </w:r>
      <w:bookmarkEnd w:id="71"/>
      <w:bookmarkEnd w:id="72"/>
      <w:bookmarkEnd w:id="73"/>
      <w:proofErr w:type="spellStart"/>
      <w:r w:rsidR="000A0646" w:rsidRPr="000A0646">
        <w:rPr>
          <w:rFonts w:ascii="Times New Roman" w:hAnsi="Times New Roman"/>
          <w:b/>
          <w:i w:val="0"/>
          <w:sz w:val="24"/>
        </w:rPr>
        <w:t>Барабановского</w:t>
      </w:r>
      <w:proofErr w:type="spellEnd"/>
      <w:r w:rsidR="003A4371" w:rsidRPr="00483723">
        <w:rPr>
          <w:rFonts w:ascii="Times New Roman" w:hAnsi="Times New Roman"/>
          <w:b/>
          <w:bCs/>
          <w:i w:val="0"/>
          <w:iCs/>
          <w:sz w:val="24"/>
        </w:rPr>
        <w:t xml:space="preserve"> сельского поселения</w:t>
      </w:r>
      <w:bookmarkEnd w:id="74"/>
    </w:p>
    <w:p w:rsidR="00B10995" w:rsidRPr="00483723" w:rsidRDefault="00B10995" w:rsidP="00B10995">
      <w:pPr>
        <w:spacing w:line="240" w:lineRule="auto"/>
        <w:ind w:left="0" w:right="0" w:firstLine="567"/>
        <w:jc w:val="both"/>
        <w:rPr>
          <w:rFonts w:ascii="Times New Roman" w:hAnsi="Times New Roman"/>
          <w:i w:val="0"/>
          <w:sz w:val="24"/>
        </w:rPr>
      </w:pPr>
    </w:p>
    <w:p w:rsidR="00B10995" w:rsidRPr="0037704C" w:rsidRDefault="00B10995" w:rsidP="0037704C">
      <w:pPr>
        <w:pStyle w:val="afa"/>
        <w:numPr>
          <w:ilvl w:val="0"/>
          <w:numId w:val="31"/>
        </w:numPr>
        <w:spacing w:line="240" w:lineRule="auto"/>
        <w:jc w:val="both"/>
        <w:rPr>
          <w:rFonts w:ascii="Times New Roman" w:hAnsi="Times New Roman"/>
          <w:sz w:val="24"/>
        </w:rPr>
      </w:pPr>
      <w:r w:rsidRPr="0037704C">
        <w:rPr>
          <w:rFonts w:ascii="Times New Roman" w:hAnsi="Times New Roman"/>
          <w:sz w:val="24"/>
        </w:rPr>
        <w:t xml:space="preserve">Порядок реализации инвестиционных проектов на территории </w:t>
      </w:r>
      <w:proofErr w:type="spellStart"/>
      <w:r w:rsidR="000A0646" w:rsidRPr="000A0646">
        <w:rPr>
          <w:rFonts w:ascii="Times New Roman" w:hAnsi="Times New Roman"/>
          <w:sz w:val="24"/>
        </w:rPr>
        <w:t>Барабановского</w:t>
      </w:r>
      <w:proofErr w:type="spellEnd"/>
      <w:r w:rsidR="003A4371" w:rsidRPr="000A0646">
        <w:rPr>
          <w:rFonts w:ascii="Times New Roman" w:hAnsi="Times New Roman"/>
          <w:sz w:val="24"/>
        </w:rPr>
        <w:t xml:space="preserve"> </w:t>
      </w:r>
      <w:r w:rsidR="003A4371" w:rsidRPr="0037704C">
        <w:rPr>
          <w:rFonts w:ascii="Times New Roman" w:hAnsi="Times New Roman"/>
          <w:sz w:val="24"/>
        </w:rPr>
        <w:t xml:space="preserve">сельского поселения </w:t>
      </w:r>
      <w:r w:rsidRPr="0037704C">
        <w:rPr>
          <w:rFonts w:ascii="Times New Roman" w:hAnsi="Times New Roman"/>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37704C">
        <w:rPr>
          <w:rFonts w:ascii="Times New Roman" w:hAnsi="Times New Roman"/>
          <w:sz w:val="24"/>
        </w:rPr>
        <w:t>Оренбургской</w:t>
      </w:r>
      <w:r w:rsidR="003A4371" w:rsidRPr="0037704C">
        <w:rPr>
          <w:rFonts w:ascii="Times New Roman" w:hAnsi="Times New Roman"/>
          <w:sz w:val="24"/>
        </w:rPr>
        <w:t xml:space="preserve"> области</w:t>
      </w:r>
      <w:r w:rsidRPr="0037704C">
        <w:rPr>
          <w:rFonts w:ascii="Times New Roman" w:hAnsi="Times New Roman"/>
          <w:sz w:val="24"/>
        </w:rPr>
        <w:t xml:space="preserve">, а также нормативными правовыми актами </w:t>
      </w:r>
      <w:r w:rsidR="003E4BCF" w:rsidRPr="0037704C">
        <w:rPr>
          <w:rFonts w:ascii="Times New Roman" w:hAnsi="Times New Roman"/>
          <w:sz w:val="24"/>
        </w:rPr>
        <w:t xml:space="preserve">Администрации </w:t>
      </w:r>
      <w:r w:rsidR="003A4371" w:rsidRPr="0037704C">
        <w:rPr>
          <w:rFonts w:ascii="Times New Roman" w:hAnsi="Times New Roman"/>
          <w:sz w:val="24"/>
        </w:rPr>
        <w:t>сельского поселения</w:t>
      </w:r>
      <w:r w:rsidRPr="0037704C">
        <w:rPr>
          <w:rFonts w:ascii="Times New Roman" w:hAnsi="Times New Roman"/>
          <w:sz w:val="24"/>
        </w:rPr>
        <w:t>.</w:t>
      </w:r>
    </w:p>
    <w:bookmarkEnd w:id="60"/>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5" w:name="_Toc180470355"/>
      <w:bookmarkStart w:id="76" w:name="_Toc200537109"/>
      <w:bookmarkStart w:id="77" w:name="_Toc208205280"/>
      <w:bookmarkStart w:id="78" w:name="_Toc427840790"/>
      <w:bookmarkStart w:id="79" w:name="_Toc427840972"/>
      <w:bookmarkStart w:id="80"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5"/>
      <w:bookmarkEnd w:id="76"/>
      <w:bookmarkEnd w:id="77"/>
      <w:bookmarkEnd w:id="78"/>
      <w:bookmarkEnd w:id="79"/>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0"/>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1" w:name="_Toc180470356"/>
      <w:bookmarkStart w:id="82" w:name="_Toc200537110"/>
      <w:bookmarkStart w:id="83" w:name="_Toc208205281"/>
      <w:bookmarkStart w:id="84" w:name="_Toc427840791"/>
      <w:bookmarkStart w:id="85" w:name="_Toc427840973"/>
      <w:bookmarkStart w:id="86"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1"/>
      <w:bookmarkEnd w:id="82"/>
      <w:bookmarkEnd w:id="83"/>
      <w:bookmarkEnd w:id="84"/>
      <w:bookmarkEnd w:id="85"/>
      <w:bookmarkEnd w:id="86"/>
    </w:p>
    <w:p w:rsidR="00FE291E" w:rsidRPr="00483723" w:rsidRDefault="00FE291E" w:rsidP="00B10995">
      <w:pPr>
        <w:keepNext/>
        <w:spacing w:line="240" w:lineRule="auto"/>
        <w:ind w:left="0" w:right="0" w:firstLine="567"/>
        <w:jc w:val="both"/>
        <w:outlineLvl w:val="1"/>
        <w:rPr>
          <w:rFonts w:ascii="Times New Roman" w:hAnsi="Times New Roman"/>
          <w:b/>
          <w:bCs/>
          <w:i w:val="0"/>
          <w:iCs/>
          <w:sz w:val="24"/>
        </w:rPr>
      </w:pP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291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FE291E" w:rsidRPr="0092275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w:t>
      </w:r>
      <w:r w:rsidR="000A0646">
        <w:rPr>
          <w:rFonts w:ascii="Times New Roman" w:hAnsi="Times New Roman"/>
          <w:i w:val="0"/>
          <w:sz w:val="24"/>
        </w:rPr>
        <w:t xml:space="preserve"> </w:t>
      </w:r>
      <w:r w:rsidRPr="0092275E">
        <w:rPr>
          <w:rFonts w:ascii="Times New Roman" w:hAnsi="Times New Roman"/>
          <w:i w:val="0"/>
          <w:sz w:val="24"/>
        </w:rPr>
        <w:t>аэродромной территории, которые допущены в правилах землепользования и застройки поселения, городского округа, межселенной территории;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bookmarkStart w:id="87" w:name="P1139"/>
      <w:bookmarkEnd w:id="87"/>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w:t>
      </w:r>
      <w:r w:rsidR="006719BB">
        <w:rPr>
          <w:rFonts w:ascii="Times New Roman" w:hAnsi="Times New Roman"/>
          <w:i w:val="0"/>
          <w:sz w:val="24"/>
        </w:rPr>
        <w:t xml:space="preserve"> </w:t>
      </w:r>
      <w:r w:rsidRPr="00D00892">
        <w:rPr>
          <w:rFonts w:ascii="Times New Roman" w:hAnsi="Times New Roman"/>
          <w:i w:val="0"/>
          <w:sz w:val="24"/>
        </w:rPr>
        <w:t>аэродромной территории, рассмотрению комиссией не подлежит.</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FE291E" w:rsidRPr="00483723" w:rsidRDefault="00FE291E"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8"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8"/>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9"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9"/>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0152D0" w:rsidRDefault="003F20FC" w:rsidP="00CA2EB6">
      <w:pPr>
        <w:pStyle w:val="afa"/>
        <w:numPr>
          <w:ilvl w:val="0"/>
          <w:numId w:val="29"/>
        </w:numPr>
        <w:autoSpaceDE w:val="0"/>
        <w:autoSpaceDN w:val="0"/>
        <w:adjustRightInd w:val="0"/>
        <w:spacing w:line="240" w:lineRule="auto"/>
        <w:jc w:val="both"/>
        <w:rPr>
          <w:rFonts w:ascii="Times New Roman" w:hAnsi="Times New Roman"/>
          <w:b/>
          <w:sz w:val="24"/>
        </w:rPr>
      </w:pPr>
      <w:r w:rsidRPr="000152D0">
        <w:rPr>
          <w:rFonts w:ascii="Times New Roman" w:hAnsi="Times New Roman"/>
          <w:b/>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AF6380">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1E1CF4"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p>
    <w:p w:rsidR="000848BE"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r w:rsidR="003F20FC" w:rsidRPr="000152D0">
        <w:rPr>
          <w:rFonts w:ascii="Times New Roman" w:hAnsi="Times New Roman"/>
          <w:b/>
          <w:i w:val="0"/>
          <w:sz w:val="24"/>
        </w:rPr>
        <w:t xml:space="preserve">2. </w:t>
      </w:r>
      <w:r w:rsidR="000848BE" w:rsidRPr="000152D0">
        <w:rPr>
          <w:rFonts w:ascii="Times New Roman" w:hAnsi="Times New Roman"/>
          <w:b/>
          <w:i w:val="0"/>
          <w:sz w:val="24"/>
        </w:rPr>
        <w:t>А</w:t>
      </w:r>
      <w:r w:rsidR="003F20FC" w:rsidRPr="000152D0">
        <w:rPr>
          <w:rFonts w:ascii="Times New Roman" w:hAnsi="Times New Roman"/>
          <w:b/>
          <w:i w:val="0"/>
          <w:sz w:val="24"/>
        </w:rPr>
        <w:t>дминистративная ответственность</w:t>
      </w:r>
    </w:p>
    <w:p w:rsidR="001E1CF4" w:rsidRPr="000152D0" w:rsidRDefault="001E1CF4" w:rsidP="000848BE">
      <w:pPr>
        <w:autoSpaceDE w:val="0"/>
        <w:autoSpaceDN w:val="0"/>
        <w:adjustRightInd w:val="0"/>
        <w:spacing w:line="240" w:lineRule="auto"/>
        <w:ind w:left="0" w:right="0" w:firstLine="567"/>
        <w:jc w:val="both"/>
        <w:rPr>
          <w:rFonts w:ascii="Times New Roman" w:hAnsi="Times New Roman"/>
          <w:b/>
          <w:i w:val="0"/>
          <w:sz w:val="24"/>
        </w:rPr>
      </w:pP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1E1CF4" w:rsidRDefault="001E1CF4" w:rsidP="000848BE">
      <w:pPr>
        <w:autoSpaceDE w:val="0"/>
        <w:autoSpaceDN w:val="0"/>
        <w:adjustRightInd w:val="0"/>
        <w:spacing w:line="240" w:lineRule="auto"/>
        <w:ind w:left="0" w:right="0" w:firstLine="567"/>
        <w:jc w:val="both"/>
        <w:rPr>
          <w:rFonts w:ascii="Times New Roman" w:hAnsi="Times New Roman"/>
          <w:b/>
          <w:i w:val="0"/>
          <w:sz w:val="24"/>
        </w:rPr>
      </w:pPr>
    </w:p>
    <w:p w:rsidR="000848BE"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 xml:space="preserve">3. </w:t>
      </w:r>
      <w:r w:rsidR="000848BE" w:rsidRPr="000152D0">
        <w:rPr>
          <w:rFonts w:ascii="Times New Roman" w:hAnsi="Times New Roman"/>
          <w:b/>
          <w:i w:val="0"/>
          <w:sz w:val="24"/>
        </w:rPr>
        <w:t xml:space="preserve">Дисциплинарная </w:t>
      </w:r>
      <w:r w:rsidRPr="000152D0">
        <w:rPr>
          <w:rFonts w:ascii="Times New Roman" w:hAnsi="Times New Roman"/>
          <w:b/>
          <w:i w:val="0"/>
          <w:sz w:val="24"/>
        </w:rPr>
        <w:t>ответственность</w:t>
      </w:r>
    </w:p>
    <w:p w:rsidR="001E1CF4" w:rsidRPr="000152D0" w:rsidRDefault="001E1CF4" w:rsidP="000848BE">
      <w:pPr>
        <w:autoSpaceDE w:val="0"/>
        <w:autoSpaceDN w:val="0"/>
        <w:adjustRightInd w:val="0"/>
        <w:spacing w:line="240" w:lineRule="auto"/>
        <w:ind w:left="0" w:right="0" w:firstLine="567"/>
        <w:jc w:val="both"/>
        <w:rPr>
          <w:rFonts w:ascii="Times New Roman" w:hAnsi="Times New Roman"/>
          <w:b/>
          <w:i w:val="0"/>
          <w:sz w:val="24"/>
        </w:rPr>
      </w:pPr>
    </w:p>
    <w:p w:rsidR="001E1CF4"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1E1CF4" w:rsidRDefault="001E1CF4" w:rsidP="000848BE">
      <w:pPr>
        <w:autoSpaceDE w:val="0"/>
        <w:autoSpaceDN w:val="0"/>
        <w:adjustRightInd w:val="0"/>
        <w:spacing w:line="240" w:lineRule="auto"/>
        <w:ind w:left="0" w:right="0" w:firstLine="567"/>
        <w:jc w:val="both"/>
        <w:rPr>
          <w:rFonts w:ascii="Times New Roman" w:hAnsi="Times New Roman"/>
          <w:i w:val="0"/>
          <w:sz w:val="24"/>
        </w:rPr>
      </w:pPr>
    </w:p>
    <w:p w:rsidR="003F20FC"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4. Уголовная ответственность</w:t>
      </w:r>
    </w:p>
    <w:p w:rsidR="001E1CF4" w:rsidRPr="000152D0" w:rsidRDefault="001E1CF4" w:rsidP="000848BE">
      <w:pPr>
        <w:autoSpaceDE w:val="0"/>
        <w:autoSpaceDN w:val="0"/>
        <w:adjustRightInd w:val="0"/>
        <w:spacing w:line="240" w:lineRule="auto"/>
        <w:ind w:left="0" w:right="0" w:firstLine="567"/>
        <w:jc w:val="both"/>
        <w:rPr>
          <w:rFonts w:ascii="Times New Roman" w:hAnsi="Times New Roman"/>
          <w:b/>
          <w:i w:val="0"/>
          <w:sz w:val="24"/>
        </w:rPr>
      </w:pP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AF6380">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0" w:name="_Toc208205282"/>
      <w:bookmarkStart w:id="91" w:name="_Toc427840792"/>
      <w:bookmarkStart w:id="92" w:name="_Toc427840974"/>
      <w:bookmarkStart w:id="93"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0"/>
      <w:bookmarkEnd w:id="91"/>
      <w:bookmarkEnd w:id="92"/>
      <w:bookmarkEnd w:id="93"/>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bookmarkStart w:id="94" w:name="_Toc427840795"/>
      <w:bookmarkStart w:id="95" w:name="_Toc427840977"/>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6719BB" w:rsidRDefault="006719BB"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6719BB" w:rsidRDefault="006719BB"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6719BB" w:rsidRDefault="006719BB"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6719BB" w:rsidRDefault="006719BB"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6719BB" w:rsidRDefault="006719BB"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993AB2" w:rsidRDefault="00993AB2"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B32E03" w:rsidRPr="00897180" w:rsidRDefault="00B32E03"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6719BB"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proofErr w:type="spellStart"/>
      <w:r>
        <w:rPr>
          <w:rFonts w:ascii="Times New Roman" w:hAnsi="Times New Roman"/>
          <w:bCs/>
          <w:i w:val="0"/>
          <w:iCs/>
          <w:sz w:val="24"/>
        </w:rPr>
        <w:t>Барабановский</w:t>
      </w:r>
      <w:proofErr w:type="spellEnd"/>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proofErr w:type="spellStart"/>
      <w:r w:rsidRPr="00897180">
        <w:rPr>
          <w:rFonts w:ascii="Times New Roman" w:hAnsi="Times New Roman"/>
          <w:bCs/>
          <w:i w:val="0"/>
          <w:iCs/>
          <w:sz w:val="24"/>
        </w:rPr>
        <w:t>Новосергиевского</w:t>
      </w:r>
      <w:proofErr w:type="spellEnd"/>
      <w:r w:rsidRPr="00897180">
        <w:rPr>
          <w:rFonts w:ascii="Times New Roman" w:hAnsi="Times New Roman"/>
          <w:bCs/>
          <w:i w:val="0"/>
          <w:iCs/>
          <w:sz w:val="24"/>
        </w:rPr>
        <w:t xml:space="preserve">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6719BB"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 xml:space="preserve">БАРАБАНОВСКИЙ </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r w:rsidRPr="0037704C">
        <w:rPr>
          <w:rFonts w:ascii="Times New Roman" w:hAnsi="Times New Roman"/>
          <w:b/>
          <w:i w:val="0"/>
          <w:szCs w:val="28"/>
          <w:lang w:eastAsia="ar-SA"/>
        </w:rPr>
        <w:t>ЧАСТЬ II</w:t>
      </w:r>
      <w:r w:rsidR="00124E19" w:rsidRPr="0037704C">
        <w:rPr>
          <w:rFonts w:ascii="Times New Roman" w:hAnsi="Times New Roman"/>
          <w:b/>
          <w:i w:val="0"/>
          <w:szCs w:val="28"/>
          <w:lang w:eastAsia="ar-SA"/>
        </w:rPr>
        <w:t>.</w:t>
      </w: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37704C" w:rsidRDefault="000152D0" w:rsidP="00B32E03">
      <w:pPr>
        <w:pStyle w:val="S1"/>
        <w:spacing w:line="240" w:lineRule="auto"/>
        <w:rPr>
          <w:b/>
          <w:lang w:eastAsia="ar-SA"/>
        </w:rPr>
      </w:pPr>
      <w:r>
        <w:rPr>
          <w:b/>
          <w:lang w:eastAsia="ar-SA"/>
        </w:rPr>
        <w:t xml:space="preserve">                </w:t>
      </w:r>
      <w:r w:rsidR="00B32E03" w:rsidRPr="0037704C">
        <w:rPr>
          <w:b/>
          <w:lang w:eastAsia="ar-SA"/>
        </w:rPr>
        <w:t>КАРТА ГРАДОСТРОИТЕЛЬНОГО ЗОНИРОВАНИЯ.</w:t>
      </w:r>
    </w:p>
    <w:p w:rsidR="00B32E03" w:rsidRPr="00033593" w:rsidRDefault="000152D0" w:rsidP="00B32E03">
      <w:pPr>
        <w:pStyle w:val="6"/>
        <w:rPr>
          <w:rFonts w:eastAsia="Lucida Sans Unicode"/>
          <w:sz w:val="24"/>
          <w:szCs w:val="24"/>
        </w:rPr>
      </w:pPr>
      <w:r>
        <w:rPr>
          <w:sz w:val="24"/>
          <w:szCs w:val="24"/>
          <w:lang w:eastAsia="ar-SA"/>
        </w:rPr>
        <w:t xml:space="preserve">         </w:t>
      </w:r>
      <w:r w:rsidR="00B32E03" w:rsidRPr="0037704C">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6719BB" w:rsidP="00B32E03">
      <w:pPr>
        <w:tabs>
          <w:tab w:val="left" w:pos="5700"/>
        </w:tabs>
        <w:spacing w:line="240" w:lineRule="auto"/>
        <w:ind w:left="0" w:right="-3" w:firstLine="0"/>
        <w:rPr>
          <w:rFonts w:ascii="Times New Roman" w:hAnsi="Times New Roman"/>
          <w:i w:val="0"/>
          <w:sz w:val="24"/>
        </w:rPr>
      </w:pPr>
      <w:proofErr w:type="spellStart"/>
      <w:r>
        <w:rPr>
          <w:rFonts w:ascii="Times New Roman" w:hAnsi="Times New Roman"/>
          <w:i w:val="0"/>
          <w:sz w:val="24"/>
        </w:rPr>
        <w:t>Барабановский</w:t>
      </w:r>
      <w:proofErr w:type="spellEnd"/>
      <w:r>
        <w:rPr>
          <w:rFonts w:ascii="Times New Roman" w:hAnsi="Times New Roman"/>
          <w:i w:val="0"/>
          <w:sz w:val="24"/>
        </w:rPr>
        <w:t xml:space="preserve"> </w:t>
      </w:r>
      <w:r w:rsidR="00B32E03" w:rsidRPr="00033593">
        <w:rPr>
          <w:rFonts w:ascii="Times New Roman" w:hAnsi="Times New Roman"/>
          <w:i w:val="0"/>
          <w:sz w:val="24"/>
        </w:rPr>
        <w:t xml:space="preserve"> сельсовет </w:t>
      </w:r>
      <w:proofErr w:type="spellStart"/>
      <w:r w:rsidR="00B32E03" w:rsidRPr="00033593">
        <w:rPr>
          <w:rFonts w:ascii="Times New Roman" w:hAnsi="Times New Roman"/>
          <w:i w:val="0"/>
          <w:sz w:val="24"/>
        </w:rPr>
        <w:t>Новосергиевского</w:t>
      </w:r>
      <w:proofErr w:type="spellEnd"/>
      <w:r w:rsidR="00B32E03" w:rsidRPr="00033593">
        <w:rPr>
          <w:rFonts w:ascii="Times New Roman" w:hAnsi="Times New Roman"/>
          <w:i w:val="0"/>
          <w:sz w:val="24"/>
        </w:rPr>
        <w:t xml:space="preserve">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FA6C4D" w:rsidRDefault="00FA6C4D" w:rsidP="006719BB">
      <w:pPr>
        <w:tabs>
          <w:tab w:val="left" w:pos="5700"/>
        </w:tabs>
        <w:spacing w:line="240" w:lineRule="auto"/>
        <w:ind w:left="0" w:right="-3" w:firstLine="0"/>
        <w:jc w:val="center"/>
        <w:rPr>
          <w:rFonts w:ascii="Times New Roman" w:hAnsi="Times New Roman"/>
          <w:i w:val="0"/>
          <w:sz w:val="24"/>
        </w:rPr>
      </w:pPr>
    </w:p>
    <w:p w:rsidR="00FA6C4D" w:rsidRDefault="00FA6C4D" w:rsidP="006719BB">
      <w:pPr>
        <w:tabs>
          <w:tab w:val="left" w:pos="5700"/>
        </w:tabs>
        <w:spacing w:line="240" w:lineRule="auto"/>
        <w:ind w:left="0" w:right="-3" w:firstLine="0"/>
        <w:jc w:val="center"/>
        <w:rPr>
          <w:rFonts w:ascii="Times New Roman" w:hAnsi="Times New Roman"/>
          <w:i w:val="0"/>
          <w:sz w:val="24"/>
        </w:rPr>
      </w:pPr>
    </w:p>
    <w:p w:rsidR="006719BB" w:rsidRDefault="00A250AF" w:rsidP="006719BB">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BC72B4" w:rsidRPr="00124E19" w:rsidRDefault="00BC72B4" w:rsidP="00124E19">
      <w:pPr>
        <w:tabs>
          <w:tab w:val="left" w:pos="5700"/>
        </w:tabs>
        <w:spacing w:line="240" w:lineRule="auto"/>
        <w:ind w:left="0" w:right="-3" w:firstLine="0"/>
        <w:jc w:val="center"/>
        <w:rPr>
          <w:rFonts w:ascii="Times New Roman" w:hAnsi="Times New Roman"/>
          <w:i w:val="0"/>
          <w:sz w:val="24"/>
        </w:rPr>
      </w:pPr>
    </w:p>
    <w:p w:rsidR="00B10995" w:rsidRDefault="00B10995" w:rsidP="0097214E">
      <w:pPr>
        <w:spacing w:line="240" w:lineRule="auto"/>
        <w:ind w:left="0" w:right="0" w:firstLine="0"/>
        <w:rPr>
          <w:rFonts w:ascii="Times New Roman" w:hAnsi="Times New Roman"/>
          <w:b/>
          <w:i w:val="0"/>
          <w:sz w:val="24"/>
        </w:rPr>
      </w:pPr>
      <w:r w:rsidRPr="0037704C">
        <w:rPr>
          <w:rFonts w:ascii="Times New Roman" w:hAnsi="Times New Roman"/>
          <w:b/>
          <w:i w:val="0"/>
          <w:sz w:val="24"/>
        </w:rPr>
        <w:t>Раздел III. Градост</w:t>
      </w:r>
      <w:bookmarkStart w:id="96" w:name="_Toc26250275"/>
      <w:r w:rsidRPr="0037704C">
        <w:rPr>
          <w:rFonts w:ascii="Times New Roman" w:hAnsi="Times New Roman"/>
          <w:b/>
          <w:i w:val="0"/>
          <w:sz w:val="24"/>
        </w:rPr>
        <w:t>роительные регламенты</w:t>
      </w:r>
      <w:bookmarkEnd w:id="94"/>
      <w:bookmarkEnd w:id="95"/>
    </w:p>
    <w:p w:rsidR="00FA6C4D" w:rsidRPr="00483723" w:rsidRDefault="00FA6C4D" w:rsidP="0097214E">
      <w:pPr>
        <w:spacing w:line="240" w:lineRule="auto"/>
        <w:ind w:left="0" w:right="0" w:firstLine="0"/>
        <w:rPr>
          <w:rFonts w:ascii="Times New Roman" w:hAnsi="Times New Roman"/>
          <w:b/>
          <w:i w:val="0"/>
          <w:sz w:val="24"/>
        </w:rPr>
      </w:pPr>
    </w:p>
    <w:p w:rsidR="008A4E96" w:rsidRPr="00483723" w:rsidRDefault="00FA6C4D" w:rsidP="00FA6C4D">
      <w:pPr>
        <w:spacing w:line="240" w:lineRule="auto"/>
        <w:ind w:left="0" w:right="0" w:firstLine="567"/>
        <w:rPr>
          <w:rFonts w:ascii="Times New Roman" w:hAnsi="Times New Roman"/>
          <w:b/>
          <w:i w:val="0"/>
          <w:sz w:val="24"/>
        </w:rPr>
      </w:pPr>
      <w:r>
        <w:rPr>
          <w:rFonts w:ascii="Times New Roman" w:hAnsi="Times New Roman"/>
          <w:b/>
          <w:i w:val="0"/>
          <w:sz w:val="24"/>
        </w:rPr>
        <w:t>Статья 11.</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proofErr w:type="spellStart"/>
      <w:r w:rsidR="006719BB">
        <w:rPr>
          <w:rFonts w:ascii="Times New Roman" w:hAnsi="Times New Roman"/>
          <w:i w:val="0"/>
          <w:sz w:val="24"/>
        </w:rPr>
        <w:t>Барабановского</w:t>
      </w:r>
      <w:proofErr w:type="spellEnd"/>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6719BB">
        <w:rPr>
          <w:rFonts w:ascii="Times New Roman" w:hAnsi="Times New Roman"/>
          <w:i w:val="0"/>
          <w:sz w:val="24"/>
        </w:rPr>
        <w:t>Барабановского</w:t>
      </w:r>
      <w:proofErr w:type="spellEnd"/>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483723" w:rsidRDefault="003E4BCF" w:rsidP="003E4BCF">
      <w:pPr>
        <w:spacing w:line="240" w:lineRule="auto"/>
        <w:ind w:left="0" w:right="0" w:firstLine="567"/>
        <w:jc w:val="both"/>
        <w:rPr>
          <w:rFonts w:ascii="Times New Roman" w:hAnsi="Times New Roman"/>
          <w:i w:val="0"/>
          <w:sz w:val="24"/>
        </w:rPr>
      </w:pPr>
    </w:p>
    <w:p w:rsidR="003E4BCF" w:rsidRPr="00AF6380" w:rsidRDefault="003E4BCF" w:rsidP="00CA2EB6">
      <w:pPr>
        <w:pStyle w:val="afa"/>
        <w:numPr>
          <w:ilvl w:val="0"/>
          <w:numId w:val="30"/>
        </w:numPr>
        <w:spacing w:line="240" w:lineRule="auto"/>
        <w:jc w:val="both"/>
        <w:rPr>
          <w:rFonts w:ascii="Times New Roman" w:hAnsi="Times New Roman"/>
          <w:sz w:val="24"/>
        </w:rPr>
      </w:pPr>
      <w:r w:rsidRPr="00AF6380">
        <w:rPr>
          <w:rFonts w:ascii="Times New Roman" w:hAnsi="Times New Roman"/>
          <w:sz w:val="24"/>
        </w:rPr>
        <w:t xml:space="preserve">На карте градостроительного зонирования </w:t>
      </w:r>
      <w:proofErr w:type="spellStart"/>
      <w:r w:rsidR="006719BB" w:rsidRPr="006D01C4">
        <w:rPr>
          <w:rFonts w:ascii="Times New Roman" w:hAnsi="Times New Roman"/>
          <w:sz w:val="24"/>
        </w:rPr>
        <w:t>Барабановского</w:t>
      </w:r>
      <w:proofErr w:type="spellEnd"/>
      <w:r w:rsidR="00030198" w:rsidRPr="00AF6380">
        <w:rPr>
          <w:rFonts w:ascii="Times New Roman" w:hAnsi="Times New Roman"/>
          <w:sz w:val="24"/>
        </w:rPr>
        <w:t xml:space="preserve"> сельского поселения </w:t>
      </w:r>
      <w:r w:rsidRPr="00AF6380">
        <w:rPr>
          <w:rFonts w:ascii="Times New Roman" w:hAnsi="Times New Roman"/>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AF6380">
        <w:rPr>
          <w:rFonts w:ascii="Times New Roman" w:hAnsi="Times New Roman"/>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37704C">
              <w:rPr>
                <w:rFonts w:ascii="Times New Roman" w:hAnsi="Times New Roman"/>
                <w:b/>
                <w:i w:val="0"/>
                <w:sz w:val="24"/>
                <w:lang w:eastAsia="ar-SA"/>
              </w:rPr>
              <w:t>Зоны жилой застройки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8B5CD4" w:rsidRDefault="00F44C8E"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r w:rsidR="00BC72B4">
              <w:rPr>
                <w:rFonts w:ascii="Times New Roman" w:hAnsi="Times New Roman"/>
                <w:bCs/>
                <w:i w:val="0"/>
                <w:sz w:val="24"/>
              </w:rPr>
              <w:t>; Ж</w:t>
            </w:r>
            <w:r w:rsidR="008B5CD4">
              <w:rPr>
                <w:rFonts w:ascii="Times New Roman" w:hAnsi="Times New Roman"/>
                <w:bCs/>
                <w:i w:val="0"/>
                <w:sz w:val="24"/>
              </w:rPr>
              <w:t xml:space="preserve">-2; </w:t>
            </w:r>
            <w:proofErr w:type="spellStart"/>
            <w:r w:rsidR="008B5CD4">
              <w:rPr>
                <w:rFonts w:ascii="Times New Roman" w:hAnsi="Times New Roman"/>
                <w:bCs/>
                <w:i w:val="0"/>
                <w:sz w:val="24"/>
              </w:rPr>
              <w:t>Жп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8B5CD4">
            <w:pPr>
              <w:spacing w:line="240" w:lineRule="auto"/>
              <w:ind w:left="0" w:right="0" w:firstLine="0"/>
              <w:jc w:val="both"/>
              <w:rPr>
                <w:rFonts w:ascii="Times New Roman" w:hAnsi="Times New Roman"/>
                <w:bCs/>
                <w:i w:val="0"/>
                <w:sz w:val="24"/>
              </w:rPr>
            </w:pPr>
            <w:r w:rsidRPr="0037704C">
              <w:rPr>
                <w:rFonts w:ascii="Times New Roman" w:hAnsi="Times New Roman"/>
                <w:bCs/>
                <w:i w:val="0"/>
                <w:sz w:val="24"/>
              </w:rPr>
              <w:t xml:space="preserve">Зона </w:t>
            </w:r>
            <w:r w:rsidR="008B5CD4">
              <w:rPr>
                <w:rFonts w:ascii="Times New Roman" w:hAnsi="Times New Roman"/>
                <w:bCs/>
                <w:i w:val="0"/>
                <w:sz w:val="24"/>
              </w:rPr>
              <w:t>существующей индивидуальной жилой застройки с возможностью ведения ЛПХ; Зона малоэтажной жилой застройки (1-4 этажа); Зона жилой застройки (перспективная)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37704C">
              <w:rPr>
                <w:rFonts w:ascii="Times New Roman" w:hAnsi="Times New Roman"/>
                <w:b/>
                <w:i w:val="0"/>
                <w:sz w:val="24"/>
              </w:rPr>
              <w:t>Зоны общественного использования объектов капитального строительства</w:t>
            </w:r>
          </w:p>
        </w:tc>
      </w:tr>
      <w:tr w:rsidR="00F31B18"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483723" w:rsidRDefault="00F31B18" w:rsidP="00834155">
            <w:pPr>
              <w:spacing w:line="240" w:lineRule="auto"/>
              <w:ind w:left="0" w:right="0" w:firstLine="0"/>
              <w:jc w:val="center"/>
              <w:rPr>
                <w:rFonts w:ascii="Times New Roman" w:hAnsi="Times New Roman"/>
                <w:i w:val="0"/>
                <w:sz w:val="24"/>
              </w:rPr>
            </w:pPr>
            <w:r>
              <w:rPr>
                <w:rFonts w:ascii="Times New Roman" w:hAnsi="Times New Roman"/>
                <w:i w:val="0"/>
                <w:sz w:val="24"/>
              </w:rPr>
              <w:t>О-1</w:t>
            </w:r>
            <w:r w:rsidR="00BC72B4">
              <w:rPr>
                <w:rFonts w:ascii="Times New Roman" w:hAnsi="Times New Roman"/>
                <w:i w:val="0"/>
                <w:sz w:val="24"/>
              </w:rPr>
              <w:t xml:space="preserve">; </w:t>
            </w:r>
            <w:proofErr w:type="spellStart"/>
            <w:r w:rsidR="00BC72B4">
              <w:rPr>
                <w:rFonts w:ascii="Times New Roman" w:hAnsi="Times New Roman"/>
                <w:i w:val="0"/>
                <w:sz w:val="24"/>
              </w:rPr>
              <w:t>ОДп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37704C" w:rsidRDefault="00F31B18" w:rsidP="00BC72B4">
            <w:pPr>
              <w:widowControl w:val="0"/>
              <w:suppressAutoHyphens/>
              <w:spacing w:line="240" w:lineRule="auto"/>
              <w:ind w:left="0" w:right="0" w:firstLine="0"/>
              <w:rPr>
                <w:rFonts w:ascii="Times New Roman" w:hAnsi="Times New Roman"/>
                <w:i w:val="0"/>
                <w:sz w:val="24"/>
              </w:rPr>
            </w:pPr>
            <w:r w:rsidRPr="0037704C">
              <w:rPr>
                <w:rFonts w:ascii="Times New Roman" w:hAnsi="Times New Roman"/>
                <w:i w:val="0"/>
                <w:sz w:val="24"/>
              </w:rPr>
              <w:t>Зона общественного</w:t>
            </w:r>
            <w:r w:rsidR="00BC72B4">
              <w:rPr>
                <w:rFonts w:ascii="Times New Roman" w:hAnsi="Times New Roman"/>
                <w:i w:val="0"/>
                <w:sz w:val="24"/>
              </w:rPr>
              <w:t>,</w:t>
            </w:r>
            <w:r w:rsidR="00BC72B4" w:rsidRPr="0037704C">
              <w:rPr>
                <w:rFonts w:ascii="Times New Roman" w:hAnsi="Times New Roman"/>
                <w:i w:val="0"/>
                <w:sz w:val="24"/>
              </w:rPr>
              <w:t xml:space="preserve"> делового</w:t>
            </w:r>
            <w:r w:rsidRPr="0037704C">
              <w:rPr>
                <w:rFonts w:ascii="Times New Roman" w:hAnsi="Times New Roman"/>
                <w:i w:val="0"/>
                <w:sz w:val="24"/>
              </w:rPr>
              <w:t xml:space="preserve"> и коммерческого назначения</w:t>
            </w:r>
            <w:r w:rsidR="00BC72B4">
              <w:rPr>
                <w:rFonts w:ascii="Times New Roman" w:hAnsi="Times New Roman"/>
                <w:i w:val="0"/>
                <w:sz w:val="24"/>
              </w:rPr>
              <w:t>; Зона общественного, делового и коммерческого назначения (перспективная)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B5CD4">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О</w:t>
            </w:r>
            <w:r w:rsidR="00733501">
              <w:rPr>
                <w:rFonts w:ascii="Times New Roman" w:hAnsi="Times New Roman"/>
                <w:i w:val="0"/>
                <w:sz w:val="24"/>
                <w:lang w:eastAsia="ar-SA"/>
              </w:rPr>
              <w:t>-2; О-3;</w:t>
            </w:r>
            <w:r w:rsidR="008B5CD4">
              <w:rPr>
                <w:rFonts w:ascii="Times New Roman" w:hAnsi="Times New Roman"/>
                <w:i w:val="0"/>
                <w:sz w:val="24"/>
                <w:lang w:eastAsia="ar-SA"/>
              </w:rPr>
              <w:t xml:space="preserve"> О-5</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733501" w:rsidP="008B5CD4">
            <w:pPr>
              <w:spacing w:line="240" w:lineRule="auto"/>
              <w:ind w:left="0" w:right="0" w:firstLine="0"/>
              <w:jc w:val="both"/>
              <w:rPr>
                <w:rFonts w:ascii="Times New Roman" w:hAnsi="Times New Roman"/>
                <w:i w:val="0"/>
                <w:sz w:val="24"/>
                <w:lang w:eastAsia="ar-SA"/>
              </w:rPr>
            </w:pPr>
            <w:r>
              <w:rPr>
                <w:rFonts w:ascii="Times New Roman" w:hAnsi="Times New Roman"/>
                <w:i w:val="0"/>
                <w:sz w:val="24"/>
                <w:lang w:eastAsia="ar-SA"/>
              </w:rPr>
              <w:t>Зона учреждений здравоохранения; Зона учреждений образован</w:t>
            </w:r>
            <w:r w:rsidR="008B5CD4">
              <w:rPr>
                <w:rFonts w:ascii="Times New Roman" w:hAnsi="Times New Roman"/>
                <w:i w:val="0"/>
                <w:sz w:val="24"/>
                <w:lang w:eastAsia="ar-SA"/>
              </w:rPr>
              <w:t>ия;</w:t>
            </w:r>
            <w:r>
              <w:rPr>
                <w:rFonts w:ascii="Times New Roman" w:hAnsi="Times New Roman"/>
                <w:i w:val="0"/>
                <w:sz w:val="24"/>
                <w:lang w:eastAsia="ar-SA"/>
              </w:rPr>
              <w:t xml:space="preserve"> Зона спортивных и спортивно-зрелищных сооружений</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Зоны производственной деятельности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37704C" w:rsidRDefault="00733501" w:rsidP="008B5CD4">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П-4</w:t>
            </w:r>
            <w:r w:rsidR="008B5CD4">
              <w:rPr>
                <w:rFonts w:ascii="Times New Roman" w:hAnsi="Times New Roman"/>
                <w:i w:val="0"/>
                <w:sz w:val="24"/>
                <w:lang w:eastAsia="ar-SA"/>
              </w:rPr>
              <w:t xml:space="preserve">; </w:t>
            </w:r>
            <w:proofErr w:type="spellStart"/>
            <w:r w:rsidR="008B5CD4">
              <w:rPr>
                <w:rFonts w:ascii="Times New Roman" w:hAnsi="Times New Roman"/>
                <w:i w:val="0"/>
                <w:sz w:val="24"/>
                <w:lang w:eastAsia="ar-SA"/>
              </w:rPr>
              <w:t>Пп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AC4696" w:rsidRDefault="00AC4696" w:rsidP="008B5CD4">
            <w:pPr>
              <w:widowControl w:val="0"/>
              <w:suppressAutoHyphens/>
              <w:spacing w:line="240" w:lineRule="auto"/>
              <w:ind w:left="0" w:right="0" w:firstLine="0"/>
              <w:jc w:val="both"/>
              <w:rPr>
                <w:rFonts w:ascii="Times New Roman" w:hAnsi="Times New Roman"/>
                <w:b/>
                <w:i w:val="0"/>
                <w:sz w:val="24"/>
                <w:lang w:eastAsia="ar-SA"/>
              </w:rPr>
            </w:pPr>
            <w:r>
              <w:rPr>
                <w:rFonts w:ascii="Times New Roman" w:hAnsi="Times New Roman"/>
                <w:i w:val="0"/>
                <w:sz w:val="24"/>
                <w:lang w:eastAsia="ar-SA"/>
              </w:rPr>
              <w:t xml:space="preserve">Производственно-коммунальная зона с предприятиями </w:t>
            </w:r>
            <w:r>
              <w:rPr>
                <w:rFonts w:ascii="Times New Roman" w:hAnsi="Times New Roman"/>
                <w:i w:val="0"/>
                <w:sz w:val="24"/>
                <w:lang w:val="en-US" w:eastAsia="ar-SA"/>
              </w:rPr>
              <w:t>V</w:t>
            </w:r>
            <w:r>
              <w:rPr>
                <w:rFonts w:ascii="Times New Roman" w:hAnsi="Times New Roman"/>
                <w:i w:val="0"/>
                <w:sz w:val="24"/>
                <w:lang w:eastAsia="ar-SA"/>
              </w:rPr>
              <w:t xml:space="preserve"> класса опасности по санитарной классификации; Зона производственных объектов (перспективная)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EF1F3C">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Зоны сельскохозяйственного использования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Pr="00483723" w:rsidRDefault="00650A66"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СХ-1</w:t>
            </w:r>
            <w:r w:rsidR="00427F77">
              <w:rPr>
                <w:rFonts w:ascii="Times New Roman" w:hAnsi="Times New Roman"/>
                <w:i w:val="0"/>
                <w:sz w:val="24"/>
                <w:lang w:eastAsia="ar-SA"/>
              </w:rPr>
              <w:t>, СХ-3; СХ3п</w:t>
            </w:r>
          </w:p>
        </w:tc>
        <w:tc>
          <w:tcPr>
            <w:tcW w:w="7740" w:type="dxa"/>
            <w:tcBorders>
              <w:top w:val="single" w:sz="4" w:space="0" w:color="auto"/>
              <w:left w:val="single" w:sz="4" w:space="0" w:color="auto"/>
              <w:bottom w:val="single" w:sz="4" w:space="0" w:color="auto"/>
              <w:right w:val="single" w:sz="4" w:space="0" w:color="auto"/>
            </w:tcBorders>
          </w:tcPr>
          <w:p w:rsidR="00650A66" w:rsidRPr="0037704C" w:rsidRDefault="00650A66" w:rsidP="008B5CD4">
            <w:pPr>
              <w:widowControl w:val="0"/>
              <w:suppressAutoHyphens/>
              <w:spacing w:line="240" w:lineRule="auto"/>
              <w:ind w:left="0" w:right="0" w:firstLine="0"/>
              <w:jc w:val="both"/>
              <w:rPr>
                <w:rFonts w:ascii="Times New Roman" w:hAnsi="Times New Roman"/>
                <w:i w:val="0"/>
                <w:sz w:val="24"/>
                <w:lang w:eastAsia="ar-SA"/>
              </w:rPr>
            </w:pPr>
            <w:r w:rsidRPr="0037704C">
              <w:rPr>
                <w:rFonts w:ascii="Times New Roman" w:hAnsi="Times New Roman"/>
                <w:i w:val="0"/>
                <w:sz w:val="24"/>
                <w:lang w:eastAsia="ar-SA"/>
              </w:rPr>
              <w:t xml:space="preserve">Зона </w:t>
            </w:r>
            <w:r w:rsidR="00427F77">
              <w:rPr>
                <w:rFonts w:ascii="Times New Roman" w:hAnsi="Times New Roman"/>
                <w:i w:val="0"/>
                <w:sz w:val="24"/>
                <w:lang w:eastAsia="ar-SA"/>
              </w:rPr>
              <w:t>сельскохозяйственного использования в границах населенного пункта; 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bCs/>
                <w:i w:val="0"/>
                <w:sz w:val="24"/>
              </w:rPr>
              <w:t>Зоны рекреационного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B5CD4">
            <w:pPr>
              <w:spacing w:line="240" w:lineRule="auto"/>
              <w:ind w:left="0" w:right="0" w:firstLine="0"/>
              <w:jc w:val="center"/>
              <w:rPr>
                <w:rFonts w:ascii="Times New Roman" w:hAnsi="Times New Roman"/>
                <w:i w:val="0"/>
                <w:sz w:val="24"/>
              </w:rPr>
            </w:pPr>
            <w:r w:rsidRPr="00483723">
              <w:rPr>
                <w:rFonts w:ascii="Times New Roman" w:hAnsi="Times New Roman"/>
                <w:i w:val="0"/>
                <w:sz w:val="24"/>
              </w:rPr>
              <w:t>Р</w:t>
            </w:r>
            <w:r>
              <w:rPr>
                <w:rFonts w:ascii="Times New Roman" w:hAnsi="Times New Roman"/>
                <w:i w:val="0"/>
                <w:sz w:val="24"/>
              </w:rPr>
              <w:t>-</w:t>
            </w:r>
            <w:r w:rsidR="00427F77">
              <w:rPr>
                <w:rFonts w:ascii="Times New Roman" w:hAnsi="Times New Roman"/>
                <w:i w:val="0"/>
                <w:sz w:val="24"/>
              </w:rPr>
              <w:t xml:space="preserve">2; </w:t>
            </w:r>
            <w:r w:rsidR="008B5CD4">
              <w:rPr>
                <w:rFonts w:ascii="Times New Roman" w:hAnsi="Times New Roman"/>
                <w:i w:val="0"/>
                <w:sz w:val="24"/>
              </w:rPr>
              <w:t xml:space="preserve">Р-1п; </w:t>
            </w:r>
            <w:proofErr w:type="spellStart"/>
            <w:r w:rsidR="008B5CD4">
              <w:rPr>
                <w:rFonts w:ascii="Times New Roman" w:hAnsi="Times New Roman"/>
                <w:i w:val="0"/>
                <w:sz w:val="24"/>
              </w:rPr>
              <w:t>Рп</w:t>
            </w:r>
            <w:proofErr w:type="spellEnd"/>
            <w:r w:rsidR="008B5CD4">
              <w:rPr>
                <w:rFonts w:ascii="Times New Roman" w:hAnsi="Times New Roman"/>
                <w:i w:val="0"/>
                <w:sz w:val="24"/>
              </w:rPr>
              <w:t xml:space="preserve">; </w:t>
            </w:r>
            <w:r w:rsidR="00C83301">
              <w:rPr>
                <w:rFonts w:ascii="Times New Roman" w:hAnsi="Times New Roman"/>
                <w:i w:val="0"/>
                <w:sz w:val="24"/>
              </w:rPr>
              <w:t>Р3п</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427F77" w:rsidP="008B5CD4">
            <w:pPr>
              <w:spacing w:line="240" w:lineRule="auto"/>
              <w:ind w:left="0" w:right="0" w:firstLine="0"/>
              <w:jc w:val="both"/>
              <w:rPr>
                <w:rFonts w:ascii="Times New Roman" w:hAnsi="Times New Roman"/>
                <w:bCs/>
                <w:i w:val="0"/>
                <w:sz w:val="24"/>
              </w:rPr>
            </w:pPr>
            <w:r>
              <w:rPr>
                <w:rFonts w:ascii="Times New Roman" w:hAnsi="Times New Roman"/>
                <w:bCs/>
                <w:i w:val="0"/>
                <w:sz w:val="24"/>
              </w:rPr>
              <w:t>Зона лесов, лесопарков</w:t>
            </w:r>
            <w:r w:rsidR="001904B6">
              <w:rPr>
                <w:rFonts w:ascii="Times New Roman" w:hAnsi="Times New Roman"/>
                <w:bCs/>
                <w:i w:val="0"/>
                <w:sz w:val="24"/>
              </w:rPr>
              <w:t>, кустарниковой растительности, лесополос; Зона</w:t>
            </w:r>
            <w:r w:rsidR="008B5CD4">
              <w:rPr>
                <w:rFonts w:ascii="Times New Roman" w:hAnsi="Times New Roman"/>
                <w:bCs/>
                <w:i w:val="0"/>
                <w:sz w:val="24"/>
              </w:rPr>
              <w:t xml:space="preserve"> общественных садов, парков, аллей, скверов, бульваров (перспективная); Зона природно-рекреационных территорий (перспективная);</w:t>
            </w:r>
            <w:r w:rsidR="00C83301">
              <w:rPr>
                <w:rFonts w:ascii="Times New Roman" w:hAnsi="Times New Roman"/>
                <w:bCs/>
                <w:i w:val="0"/>
                <w:sz w:val="24"/>
              </w:rPr>
              <w:t xml:space="preserve"> Зона санитарно-защитного озеленения (перспективная)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bCs/>
                <w:i w:val="0"/>
                <w:sz w:val="24"/>
              </w:rPr>
            </w:pPr>
            <w:r w:rsidRPr="0037704C">
              <w:rPr>
                <w:rFonts w:ascii="Times New Roman" w:hAnsi="Times New Roman"/>
                <w:b/>
                <w:bCs/>
                <w:i w:val="0"/>
                <w:sz w:val="24"/>
              </w:rPr>
              <w:t>Зоны 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37704C" w:rsidRPr="00483723" w:rsidRDefault="00C83301" w:rsidP="001904B6">
            <w:pPr>
              <w:spacing w:line="240" w:lineRule="auto"/>
              <w:ind w:left="0" w:right="0" w:firstLine="0"/>
              <w:jc w:val="both"/>
              <w:rPr>
                <w:rFonts w:ascii="Times New Roman" w:hAnsi="Times New Roman"/>
                <w:i w:val="0"/>
                <w:sz w:val="24"/>
              </w:rPr>
            </w:pPr>
            <w:r>
              <w:rPr>
                <w:rFonts w:ascii="Times New Roman" w:hAnsi="Times New Roman"/>
                <w:i w:val="0"/>
                <w:sz w:val="24"/>
              </w:rPr>
              <w:t>СН-1; СН-2</w:t>
            </w:r>
            <w:r w:rsidR="001904B6">
              <w:rPr>
                <w:rFonts w:ascii="Times New Roman" w:hAnsi="Times New Roman"/>
                <w:i w:val="0"/>
                <w:sz w:val="24"/>
              </w:rPr>
              <w:t>; СН-</w:t>
            </w:r>
            <w:r>
              <w:rPr>
                <w:rFonts w:ascii="Times New Roman" w:hAnsi="Times New Roman"/>
                <w:i w:val="0"/>
                <w:sz w:val="24"/>
              </w:rPr>
              <w:t>4; СН-5; СН-5п</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37704C" w:rsidRDefault="00C83301" w:rsidP="001904B6">
            <w:pPr>
              <w:spacing w:line="240" w:lineRule="auto"/>
              <w:ind w:left="0" w:right="0" w:firstLine="0"/>
              <w:rPr>
                <w:rFonts w:ascii="Times New Roman" w:hAnsi="Times New Roman"/>
                <w:b/>
                <w:bCs/>
                <w:i w:val="0"/>
                <w:sz w:val="24"/>
              </w:rPr>
            </w:pPr>
            <w:r>
              <w:rPr>
                <w:rFonts w:ascii="Times New Roman" w:hAnsi="Times New Roman"/>
                <w:bCs/>
                <w:i w:val="0"/>
                <w:sz w:val="24"/>
              </w:rPr>
              <w:t>Зона водозаборных сооружений; Зона кладбищ; Зона складирования ТБО и ЖБО; Зона размещения скотомогильников; Зона размещения скотомогильников (перспективная)</w:t>
            </w:r>
          </w:p>
        </w:tc>
      </w:tr>
    </w:tbl>
    <w:p w:rsidR="000D4B2E" w:rsidRDefault="000D4B2E" w:rsidP="003E4BCF">
      <w:pPr>
        <w:spacing w:line="240" w:lineRule="auto"/>
        <w:ind w:left="0" w:right="0" w:firstLine="567"/>
        <w:jc w:val="both"/>
        <w:rPr>
          <w:rFonts w:ascii="Times New Roman" w:hAnsi="Times New Roman"/>
          <w:i w:val="0"/>
          <w:sz w:val="24"/>
        </w:rPr>
      </w:pPr>
    </w:p>
    <w:p w:rsidR="000D4B2E" w:rsidRDefault="000D4B2E"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CA2EB6">
      <w:pPr>
        <w:pStyle w:val="afa"/>
        <w:numPr>
          <w:ilvl w:val="1"/>
          <w:numId w:val="28"/>
        </w:numPr>
        <w:spacing w:line="240" w:lineRule="auto"/>
        <w:jc w:val="both"/>
        <w:rPr>
          <w:rFonts w:ascii="Times New Roman" w:hAnsi="Times New Roman"/>
          <w:sz w:val="24"/>
        </w:rPr>
      </w:pPr>
      <w:r w:rsidRPr="000344FE">
        <w:rPr>
          <w:rFonts w:ascii="Times New Roman" w:hAnsi="Times New Roman"/>
          <w:sz w:val="24"/>
        </w:rPr>
        <w:lastRenderedPageBreak/>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proofErr w:type="spellStart"/>
      <w:r w:rsidR="006719BB">
        <w:rPr>
          <w:rFonts w:ascii="Times New Roman" w:hAnsi="Times New Roman"/>
          <w:i w:val="0"/>
          <w:sz w:val="24"/>
        </w:rPr>
        <w:t>Барабановского</w:t>
      </w:r>
      <w:proofErr w:type="spellEnd"/>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proofErr w:type="spellStart"/>
      <w:r w:rsidR="00650A66">
        <w:rPr>
          <w:rFonts w:ascii="Times New Roman" w:hAnsi="Times New Roman"/>
          <w:i w:val="0"/>
          <w:sz w:val="24"/>
        </w:rPr>
        <w:t>Новосергиевского</w:t>
      </w:r>
      <w:proofErr w:type="spellEnd"/>
      <w:r w:rsidR="00AF6380">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w:t>
      </w:r>
      <w:r w:rsidR="006719BB">
        <w:rPr>
          <w:rFonts w:ascii="Times New Roman" w:hAnsi="Times New Roman"/>
          <w:i w:val="0"/>
          <w:sz w:val="24"/>
        </w:rPr>
        <w:t xml:space="preserve"> </w:t>
      </w:r>
      <w:r w:rsidR="003E4BCF" w:rsidRPr="00483723">
        <w:rPr>
          <w:rFonts w:ascii="Times New Roman" w:hAnsi="Times New Roman"/>
          <w:i w:val="0"/>
          <w:sz w:val="24"/>
        </w:rPr>
        <w:t>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006719BB">
        <w:rPr>
          <w:rFonts w:ascii="Times New Roman" w:hAnsi="Times New Roman"/>
          <w:i w:val="0"/>
          <w:sz w:val="24"/>
        </w:rPr>
        <w:t>Барабановского</w:t>
      </w:r>
      <w:proofErr w:type="spellEnd"/>
      <w:r w:rsidR="006719BB" w:rsidRPr="00483723">
        <w:rPr>
          <w:rFonts w:ascii="Times New Roman" w:hAnsi="Times New Roman"/>
          <w:i w:val="0"/>
          <w:sz w:val="24"/>
        </w:rPr>
        <w:t xml:space="preserve"> </w:t>
      </w:r>
      <w:r w:rsidR="000C6F7B" w:rsidRPr="00483723">
        <w:rPr>
          <w:rFonts w:ascii="Times New Roman" w:hAnsi="Times New Roman"/>
          <w:i w:val="0"/>
          <w:sz w:val="24"/>
        </w:rPr>
        <w:t>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третьего класса </w:t>
      </w:r>
      <w:r w:rsidR="000344FE" w:rsidRPr="0037704C">
        <w:rPr>
          <w:rFonts w:ascii="Times New Roman" w:hAnsi="Times New Roman"/>
          <w:i w:val="0"/>
          <w:sz w:val="24"/>
        </w:rPr>
        <w:t>–</w:t>
      </w:r>
      <w:r w:rsidRPr="0037704C">
        <w:rPr>
          <w:rFonts w:ascii="Times New Roman" w:hAnsi="Times New Roman"/>
          <w:i w:val="0"/>
          <w:sz w:val="24"/>
        </w:rPr>
        <w:t xml:space="preserve">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четвертого класса </w:t>
      </w:r>
      <w:r w:rsidR="000344FE" w:rsidRPr="0037704C">
        <w:rPr>
          <w:rFonts w:ascii="Times New Roman" w:hAnsi="Times New Roman"/>
          <w:i w:val="0"/>
          <w:sz w:val="24"/>
        </w:rPr>
        <w:t>–</w:t>
      </w:r>
      <w:r w:rsidRPr="0037704C">
        <w:rPr>
          <w:rFonts w:ascii="Times New Roman" w:hAnsi="Times New Roman"/>
          <w:i w:val="0"/>
          <w:sz w:val="24"/>
        </w:rPr>
        <w:t xml:space="preserve"> 100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пятого класса </w:t>
      </w:r>
      <w:r w:rsidR="000344FE" w:rsidRPr="0037704C">
        <w:rPr>
          <w:rFonts w:ascii="Times New Roman" w:hAnsi="Times New Roman"/>
          <w:i w:val="0"/>
          <w:sz w:val="24"/>
        </w:rPr>
        <w:t>–</w:t>
      </w:r>
      <w:r w:rsidRPr="0037704C">
        <w:rPr>
          <w:rFonts w:ascii="Times New Roman" w:hAnsi="Times New Roman"/>
          <w:i w:val="0"/>
          <w:sz w:val="24"/>
        </w:rPr>
        <w:t xml:space="preserve"> 50 м.</w:t>
      </w:r>
    </w:p>
    <w:p w:rsidR="00614C97" w:rsidRPr="0037704C" w:rsidRDefault="00614C97" w:rsidP="00614C97">
      <w:pPr>
        <w:spacing w:line="240" w:lineRule="auto"/>
        <w:ind w:left="0" w:right="0" w:firstLine="567"/>
        <w:jc w:val="both"/>
        <w:rPr>
          <w:rFonts w:ascii="Times New Roman" w:hAnsi="Times New Roman"/>
          <w:i w:val="0"/>
          <w:sz w:val="24"/>
          <w:u w:val="single"/>
        </w:rPr>
      </w:pPr>
      <w:r w:rsidRPr="0037704C">
        <w:rPr>
          <w:rFonts w:ascii="Times New Roman" w:hAnsi="Times New Roman"/>
          <w:i w:val="0"/>
          <w:sz w:val="24"/>
          <w:u w:val="single"/>
        </w:rPr>
        <w:t>Санитарно-защитные зоны от объектов инженерной инфраструктуры</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трансформаторной подстанции – 20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газорегуляторного пункта – 10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газораспределительной станции –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канализационных очис</w:t>
      </w:r>
      <w:r w:rsidR="007B7002" w:rsidRPr="0037704C">
        <w:rPr>
          <w:rFonts w:ascii="Times New Roman" w:hAnsi="Times New Roman"/>
          <w:i w:val="0"/>
          <w:sz w:val="24"/>
        </w:rPr>
        <w:t>тных сооружений – 100, 150, 300 </w:t>
      </w:r>
      <w:r w:rsidRPr="0037704C">
        <w:rPr>
          <w:rFonts w:ascii="Times New Roman" w:hAnsi="Times New Roman"/>
          <w:i w:val="0"/>
          <w:sz w:val="24"/>
        </w:rPr>
        <w:t>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Открытые автостоянки и паркинги вместимостью, </w:t>
            </w:r>
            <w:proofErr w:type="spellStart"/>
            <w:r w:rsidRPr="00483723">
              <w:rPr>
                <w:rFonts w:ascii="Times New Roman" w:hAnsi="Times New Roman"/>
                <w:i w:val="0"/>
                <w:sz w:val="22"/>
                <w:szCs w:val="22"/>
              </w:rPr>
              <w:t>машино</w:t>
            </w:r>
            <w:proofErr w:type="spellEnd"/>
            <w:r w:rsidRPr="00483723">
              <w:rPr>
                <w:rFonts w:ascii="Times New Roman" w:hAnsi="Times New Roman"/>
                <w:i w:val="0"/>
                <w:sz w:val="22"/>
                <w:szCs w:val="22"/>
              </w:rPr>
              <w:t>-мест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lastRenderedPageBreak/>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w:t>
      </w:r>
      <w:r w:rsidR="006719BB">
        <w:rPr>
          <w:rFonts w:ascii="Times New Roman" w:hAnsi="Times New Roman"/>
          <w:b/>
          <w:i w:val="0"/>
          <w:sz w:val="24"/>
        </w:rPr>
        <w:t xml:space="preserve"> </w:t>
      </w:r>
      <w:r w:rsidRPr="00483723">
        <w:rPr>
          <w:rFonts w:ascii="Times New Roman" w:hAnsi="Times New Roman"/>
          <w:b/>
          <w:i w:val="0"/>
          <w:sz w:val="24"/>
        </w:rPr>
        <w:t>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w:t>
      </w:r>
      <w:r w:rsidR="006719BB">
        <w:rPr>
          <w:rFonts w:ascii="Times New Roman" w:hAnsi="Times New Roman"/>
          <w:i w:val="0"/>
          <w:sz w:val="24"/>
        </w:rPr>
        <w:t xml:space="preserve"> </w:t>
      </w:r>
      <w:r w:rsidRPr="00483723">
        <w:rPr>
          <w:rFonts w:ascii="Times New Roman" w:hAnsi="Times New Roman"/>
          <w:i w:val="0"/>
          <w:sz w:val="24"/>
        </w:rPr>
        <w:t xml:space="preserve">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w:t>
      </w:r>
      <w:proofErr w:type="spellEnd"/>
      <w:r w:rsidR="006719BB">
        <w:rPr>
          <w:rFonts w:ascii="Times New Roman" w:hAnsi="Times New Roman"/>
          <w:i w:val="0"/>
          <w:sz w:val="24"/>
        </w:rPr>
        <w:t xml:space="preserve"> </w:t>
      </w:r>
      <w:r w:rsidRPr="00483723">
        <w:rPr>
          <w:rFonts w:ascii="Times New Roman" w:hAnsi="Times New Roman"/>
          <w:i w:val="0"/>
          <w:sz w:val="24"/>
        </w:rPr>
        <w:t>химикатов,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w:t>
      </w:r>
      <w:proofErr w:type="spellEnd"/>
      <w:r w:rsidR="006719BB">
        <w:rPr>
          <w:rFonts w:ascii="Times New Roman" w:hAnsi="Times New Roman"/>
          <w:i w:val="0"/>
          <w:sz w:val="24"/>
        </w:rPr>
        <w:t xml:space="preserve"> </w:t>
      </w:r>
      <w:r w:rsidR="007B7002" w:rsidRPr="00483723">
        <w:rPr>
          <w:rFonts w:ascii="Times New Roman" w:hAnsi="Times New Roman"/>
          <w:i w:val="0"/>
          <w:sz w:val="24"/>
        </w:rPr>
        <w:t>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w:t>
      </w:r>
      <w:r w:rsidR="006719BB">
        <w:rPr>
          <w:rFonts w:ascii="Times New Roman" w:hAnsi="Times New Roman"/>
          <w:i w:val="0"/>
          <w:sz w:val="24"/>
        </w:rPr>
        <w:t>-</w:t>
      </w:r>
      <w:r w:rsidRPr="00483723">
        <w:rPr>
          <w:rFonts w:ascii="Times New Roman" w:hAnsi="Times New Roman"/>
          <w:i w:val="0"/>
          <w:sz w:val="24"/>
        </w:rPr>
        <w:t>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w:t>
      </w:r>
      <w:proofErr w:type="spellEnd"/>
      <w:r w:rsidR="006719BB">
        <w:rPr>
          <w:rFonts w:ascii="Times New Roman" w:hAnsi="Times New Roman"/>
          <w:i w:val="0"/>
          <w:sz w:val="24"/>
        </w:rPr>
        <w:t>-</w:t>
      </w:r>
      <w:r w:rsidRPr="00483723">
        <w:rPr>
          <w:rFonts w:ascii="Times New Roman" w:hAnsi="Times New Roman"/>
          <w:i w:val="0"/>
          <w:sz w:val="24"/>
        </w:rPr>
        <w:t xml:space="preserve">стоков, </w:t>
      </w:r>
      <w:proofErr w:type="spellStart"/>
      <w:r w:rsidRPr="00483723">
        <w:rPr>
          <w:rFonts w:ascii="Times New Roman" w:hAnsi="Times New Roman"/>
          <w:i w:val="0"/>
          <w:sz w:val="24"/>
        </w:rPr>
        <w:t>шламо</w:t>
      </w:r>
      <w:proofErr w:type="spellEnd"/>
      <w:r w:rsidR="006719BB">
        <w:rPr>
          <w:rFonts w:ascii="Times New Roman" w:hAnsi="Times New Roman"/>
          <w:i w:val="0"/>
          <w:sz w:val="24"/>
        </w:rPr>
        <w:t xml:space="preserve"> </w:t>
      </w:r>
      <w:r w:rsidRPr="00483723">
        <w:rPr>
          <w:rFonts w:ascii="Times New Roman" w:hAnsi="Times New Roman"/>
          <w:i w:val="0"/>
          <w:sz w:val="24"/>
        </w:rPr>
        <w:t>хранилищ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w:t>
      </w:r>
      <w:proofErr w:type="spellStart"/>
      <w:r w:rsidRPr="00483723">
        <w:rPr>
          <w:rFonts w:ascii="Times New Roman" w:hAnsi="Times New Roman"/>
          <w:i w:val="0"/>
          <w:sz w:val="24"/>
        </w:rPr>
        <w:t>реагентное</w:t>
      </w:r>
      <w:proofErr w:type="spellEnd"/>
      <w:r w:rsidRPr="00483723">
        <w:rPr>
          <w:rFonts w:ascii="Times New Roman" w:hAnsi="Times New Roman"/>
          <w:i w:val="0"/>
          <w:sz w:val="24"/>
        </w:rPr>
        <w:t xml:space="preserve">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вокруг емкостей для хранения и раз</w:t>
      </w:r>
      <w:r w:rsidR="006719BB">
        <w:rPr>
          <w:rFonts w:ascii="Times New Roman" w:hAnsi="Times New Roman"/>
          <w:i w:val="0"/>
          <w:sz w:val="24"/>
        </w:rPr>
        <w:t xml:space="preserve"> </w:t>
      </w:r>
      <w:r w:rsidRPr="00483723">
        <w:rPr>
          <w:rFonts w:ascii="Times New Roman" w:hAnsi="Times New Roman"/>
          <w:i w:val="0"/>
          <w:sz w:val="24"/>
        </w:rPr>
        <w:t xml:space="preserve">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6719BB">
        <w:rPr>
          <w:rFonts w:ascii="Times New Roman" w:hAnsi="Times New Roman"/>
          <w:i w:val="0"/>
          <w:sz w:val="24"/>
        </w:rPr>
        <w:t xml:space="preserve"> </w:t>
      </w:r>
      <w:r w:rsidRPr="00483723">
        <w:rPr>
          <w:rFonts w:ascii="Times New Roman" w:hAnsi="Times New Roman"/>
          <w:i w:val="0"/>
          <w:sz w:val="24"/>
        </w:rPr>
        <w:t>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w:t>
      </w:r>
      <w:proofErr w:type="spellStart"/>
      <w:r w:rsidRPr="00483723">
        <w:rPr>
          <w:rFonts w:ascii="Times New Roman" w:hAnsi="Times New Roman"/>
          <w:i w:val="0"/>
          <w:sz w:val="24"/>
        </w:rPr>
        <w:t>кВ</w:t>
      </w:r>
      <w:proofErr w:type="spellEnd"/>
      <w:r w:rsidRPr="00483723">
        <w:rPr>
          <w:rFonts w:ascii="Times New Roman" w:hAnsi="Times New Roman"/>
          <w:i w:val="0"/>
          <w:sz w:val="24"/>
        </w:rPr>
        <w:t xml:space="preserve">;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10 – для ВЛ напряжением от 1 до 20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15 – для ВЛ напряжением 35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20 – для ВЛ напряжением 110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w:t>
      </w:r>
      <w:r w:rsidR="006719BB">
        <w:rPr>
          <w:rFonts w:ascii="Times New Roman" w:hAnsi="Times New Roman"/>
          <w:i w:val="0"/>
          <w:sz w:val="24"/>
        </w:rPr>
        <w:t xml:space="preserve"> </w:t>
      </w:r>
      <w:r w:rsidRPr="00483723">
        <w:rPr>
          <w:rFonts w:ascii="Times New Roman" w:hAnsi="Times New Roman"/>
          <w:i w:val="0"/>
          <w:sz w:val="24"/>
        </w:rPr>
        <w:t>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83723">
        <w:rPr>
          <w:rFonts w:ascii="Times New Roman" w:hAnsi="Times New Roman"/>
          <w:i w:val="0"/>
          <w:sz w:val="24"/>
        </w:rPr>
        <w:t>шумозащитных</w:t>
      </w:r>
      <w:proofErr w:type="spellEnd"/>
      <w:r w:rsidRPr="00483723">
        <w:rPr>
          <w:rFonts w:ascii="Times New Roman" w:hAnsi="Times New Roman"/>
          <w:i w:val="0"/>
          <w:sz w:val="24"/>
        </w:rPr>
        <w:t xml:space="preserve">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Ж</w:t>
      </w:r>
      <w:r w:rsidR="008D48A4">
        <w:rPr>
          <w:rFonts w:ascii="Times New Roman" w:hAnsi="Times New Roman"/>
          <w:b/>
          <w:i w:val="0"/>
          <w:sz w:val="24"/>
        </w:rPr>
        <w:t>-</w:t>
      </w:r>
      <w:r w:rsidRPr="00483723">
        <w:rPr>
          <w:rFonts w:ascii="Times New Roman" w:hAnsi="Times New Roman"/>
          <w:b/>
          <w:i w:val="0"/>
          <w:sz w:val="24"/>
        </w:rPr>
        <w:t xml:space="preserve">1-ЗОНА </w:t>
      </w:r>
      <w:r w:rsidR="00C83301">
        <w:rPr>
          <w:rFonts w:ascii="Times New Roman" w:hAnsi="Times New Roman"/>
          <w:b/>
          <w:i w:val="0"/>
          <w:sz w:val="24"/>
        </w:rPr>
        <w:t xml:space="preserve">СУЩЕСТВУЮЩЕЙ ИНДИВИДУАЛЬНОЙ ЖИЛОЙ ЗАСТРОЙКИ С ВОЗМОЖНОСТЬЮ ВЕДЕНИЯ ЛПХ; Ж-2 – ЗОНА МАЛОЭТАЖНОЙ ЖИЛОЙ ЗАСТРОЙКИ (1-4 ЭТАЖА); </w:t>
      </w:r>
      <w:proofErr w:type="spellStart"/>
      <w:r w:rsidR="00C83301">
        <w:rPr>
          <w:rFonts w:ascii="Times New Roman" w:hAnsi="Times New Roman"/>
          <w:b/>
          <w:i w:val="0"/>
          <w:sz w:val="24"/>
        </w:rPr>
        <w:t>Жп</w:t>
      </w:r>
      <w:proofErr w:type="spellEnd"/>
      <w:r w:rsidR="00C83301">
        <w:rPr>
          <w:rFonts w:ascii="Times New Roman" w:hAnsi="Times New Roman"/>
          <w:b/>
          <w:i w:val="0"/>
          <w:sz w:val="24"/>
        </w:rPr>
        <w:t xml:space="preserve"> – ЗОНА ЖИЛОЙ ЗАСТРОЙКИ (ПЕРСПЕКТИВНАЯ)</w:t>
      </w:r>
    </w:p>
    <w:p w:rsidR="00E242EB" w:rsidRDefault="00E242EB" w:rsidP="00735105">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Режим использования </w:t>
      </w:r>
      <w:r w:rsidR="00C83301" w:rsidRPr="00483723">
        <w:rPr>
          <w:rFonts w:ascii="Times New Roman" w:hAnsi="Times New Roman"/>
          <w:i w:val="0"/>
          <w:sz w:val="24"/>
        </w:rPr>
        <w:t>при</w:t>
      </w:r>
      <w:r w:rsidR="00C83301">
        <w:rPr>
          <w:rFonts w:ascii="Times New Roman" w:hAnsi="Times New Roman"/>
          <w:i w:val="0"/>
          <w:sz w:val="24"/>
        </w:rPr>
        <w:t xml:space="preserve"> </w:t>
      </w:r>
      <w:r w:rsidR="00C83301" w:rsidRPr="00483723">
        <w:rPr>
          <w:rFonts w:ascii="Times New Roman" w:hAnsi="Times New Roman"/>
          <w:i w:val="0"/>
          <w:sz w:val="24"/>
        </w:rPr>
        <w:t>квартирных участках</w:t>
      </w:r>
      <w:r w:rsidRPr="00483723">
        <w:rPr>
          <w:rFonts w:ascii="Times New Roman" w:hAnsi="Times New Roman"/>
          <w:i w:val="0"/>
          <w:sz w:val="24"/>
        </w:rPr>
        <w:t xml:space="preserve">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E242EB">
        <w:rPr>
          <w:rFonts w:ascii="Times New Roman" w:hAnsi="Times New Roman"/>
          <w:i w:val="0"/>
          <w:sz w:val="20"/>
          <w:szCs w:val="20"/>
        </w:rPr>
        <w:t>3</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w:t>
            </w:r>
            <w:r w:rsidR="000344FE">
              <w:rPr>
                <w:rFonts w:ascii="Times New Roman" w:hAnsi="Times New Roman"/>
                <w:i w:val="0"/>
                <w:sz w:val="24"/>
              </w:rPr>
              <w:t>–</w:t>
            </w:r>
            <w:r w:rsidRPr="00483723">
              <w:rPr>
                <w:rFonts w:ascii="Times New Roman" w:hAnsi="Times New Roman"/>
                <w:i w:val="0"/>
                <w:sz w:val="24"/>
              </w:rPr>
              <w:t xml:space="preserve"> </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483723">
              <w:rPr>
                <w:rFonts w:ascii="Times New Roman" w:hAnsi="Times New Roman"/>
                <w:i w:val="0"/>
                <w:sz w:val="24"/>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гостиниц, а также иных зданий, используемых с целью извлечения предпринимательской выгоды из предоставления </w:t>
            </w:r>
            <w:r w:rsidRPr="00483723">
              <w:rPr>
                <w:rFonts w:ascii="Times New Roman" w:hAnsi="Times New Roman"/>
                <w:i w:val="0"/>
                <w:sz w:val="24"/>
              </w:rPr>
              <w:lastRenderedPageBreak/>
              <w:t>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t>3. Вспомогательные виды разрешенного использования</w:t>
            </w:r>
            <w:r w:rsidR="000344FE" w:rsidRPr="0053501F">
              <w:rPr>
                <w:rFonts w:ascii="Times New Roman" w:hAnsi="Times New Roman"/>
                <w:i w:val="0"/>
                <w:sz w:val="24"/>
                <w:lang w:eastAsia="en-US"/>
              </w:rPr>
              <w:t xml:space="preserve"> </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393672" w:rsidRDefault="009914CD" w:rsidP="009914CD">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 индивидуальное жилищное строительство - </w:t>
      </w:r>
      <w:r w:rsidR="00651215" w:rsidRPr="00393672">
        <w:rPr>
          <w:rFonts w:ascii="Times New Roman" w:hAnsi="Times New Roman"/>
          <w:i w:val="0"/>
          <w:color w:val="000000" w:themeColor="text1"/>
          <w:sz w:val="24"/>
        </w:rPr>
        <w:t>3 надз</w:t>
      </w:r>
      <w:r w:rsidR="002D2C05" w:rsidRPr="00393672">
        <w:rPr>
          <w:rFonts w:ascii="Times New Roman" w:hAnsi="Times New Roman"/>
          <w:i w:val="0"/>
          <w:color w:val="000000" w:themeColor="text1"/>
          <w:sz w:val="24"/>
        </w:rPr>
        <w:t>емных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2605C2">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2605C2">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E242EB">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2605C2"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w:t>
            </w:r>
            <w:proofErr w:type="spellStart"/>
            <w:r w:rsidR="00CE2CBB" w:rsidRPr="00483723">
              <w:rPr>
                <w:rFonts w:ascii="Times New Roman" w:hAnsi="Times New Roman"/>
                <w:i w:val="0"/>
                <w:sz w:val="24"/>
              </w:rPr>
              <w:t>кв.м</w:t>
            </w:r>
            <w:proofErr w:type="spellEnd"/>
            <w:r w:rsidR="00CE2CBB" w:rsidRPr="00483723">
              <w:rPr>
                <w:rFonts w:ascii="Times New Roman" w:hAnsi="Times New Roman"/>
                <w:i w:val="0"/>
                <w:sz w:val="24"/>
              </w:rPr>
              <w:t xml:space="preserve"> на одно </w:t>
            </w:r>
            <w:proofErr w:type="spellStart"/>
            <w:r w:rsidR="00CE2CBB" w:rsidRPr="00483723">
              <w:rPr>
                <w:rFonts w:ascii="Times New Roman" w:hAnsi="Times New Roman"/>
                <w:i w:val="0"/>
                <w:sz w:val="24"/>
              </w:rPr>
              <w:t>машино</w:t>
            </w:r>
            <w:proofErr w:type="spellEnd"/>
            <w:r w:rsidR="00CE2CBB" w:rsidRPr="00483723">
              <w:rPr>
                <w:rFonts w:ascii="Times New Roman" w:hAnsi="Times New Roman"/>
                <w:i w:val="0"/>
                <w:sz w:val="24"/>
              </w:rPr>
              <w:t>-место.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A0FE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sidR="006719BB">
              <w:rPr>
                <w:rFonts w:ascii="Times New Roman" w:hAnsi="Times New Roman"/>
                <w:i w:val="0"/>
                <w:sz w:val="24"/>
              </w:rPr>
              <w:t>Барабановского</w:t>
            </w:r>
            <w:proofErr w:type="spellEnd"/>
            <w:r w:rsidR="006719BB" w:rsidRPr="00483723">
              <w:rPr>
                <w:rFonts w:ascii="Times New Roman" w:hAnsi="Times New Roman"/>
                <w:i w:val="0"/>
                <w:sz w:val="24"/>
              </w:rPr>
              <w:t xml:space="preserve"> </w:t>
            </w:r>
            <w:r w:rsidR="00CE2CBB" w:rsidRPr="00483723">
              <w:rPr>
                <w:rFonts w:ascii="Times New Roman" w:hAnsi="Times New Roman"/>
                <w:i w:val="0"/>
                <w:sz w:val="24"/>
              </w:rPr>
              <w:t xml:space="preserve">сельского поселения </w:t>
            </w:r>
            <w:proofErr w:type="spellStart"/>
            <w:r w:rsidR="00CA0FE6">
              <w:rPr>
                <w:rFonts w:ascii="Times New Roman" w:hAnsi="Times New Roman"/>
                <w:i w:val="0"/>
                <w:sz w:val="24"/>
              </w:rPr>
              <w:t>Новосергиевского</w:t>
            </w:r>
            <w:proofErr w:type="spellEnd"/>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к</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и</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lastRenderedPageBreak/>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605C2"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2605C2">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 xml:space="preserve">ОБЩЕСТВЕННОГО, ДЕЛОВОГО И КОММЕРЧЕСКОГО НАЗНАЧЕНИЯ; </w:t>
      </w:r>
      <w:proofErr w:type="spellStart"/>
      <w:r>
        <w:rPr>
          <w:rFonts w:ascii="Times New Roman" w:hAnsi="Times New Roman"/>
          <w:b/>
          <w:i w:val="0"/>
          <w:sz w:val="24"/>
        </w:rPr>
        <w:t>ОДп</w:t>
      </w:r>
      <w:proofErr w:type="spellEnd"/>
      <w:r>
        <w:rPr>
          <w:rFonts w:ascii="Times New Roman" w:hAnsi="Times New Roman"/>
          <w:b/>
          <w:i w:val="0"/>
          <w:sz w:val="24"/>
        </w:rPr>
        <w:t xml:space="preserve"> – ЗОНА ОБЩЕСТВЕННОГО, ДЕЛОВОГО И КОММЕРЧЕСКОГО НАЗНАЧЕНИЯ (ПЕРСПЕКТИВНАЯ)</w:t>
      </w:r>
    </w:p>
    <w:p w:rsidR="002605C2" w:rsidRPr="00483723" w:rsidRDefault="00E242EB" w:rsidP="002605C2">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6</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2605C2" w:rsidRPr="00483723" w:rsidTr="009A3B1B">
        <w:tc>
          <w:tcPr>
            <w:tcW w:w="2943"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483723">
              <w:rPr>
                <w:rFonts w:ascii="Times New Roman" w:hAnsi="Times New Roman"/>
                <w:i w:val="0"/>
                <w:sz w:val="24"/>
              </w:rPr>
              <w:lastRenderedPageBreak/>
              <w:t>них</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4.7</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proofErr w:type="spellStart"/>
            <w:r w:rsidRPr="00483723">
              <w:rPr>
                <w:rFonts w:ascii="Times New Roman" w:hAnsi="Times New Roman"/>
                <w:i w:val="0"/>
                <w:sz w:val="24"/>
              </w:rPr>
              <w:t>Выставочно</w:t>
            </w:r>
            <w:proofErr w:type="spellEnd"/>
            <w:r w:rsidRPr="00483723">
              <w:rPr>
                <w:rFonts w:ascii="Times New Roman" w:hAnsi="Times New Roman"/>
                <w:i w:val="0"/>
                <w:sz w:val="24"/>
              </w:rPr>
              <w:t>-ярмарочная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сооружений, предназначенных для осуществления </w:t>
            </w:r>
            <w:proofErr w:type="spellStart"/>
            <w:r w:rsidRPr="00483723">
              <w:rPr>
                <w:rFonts w:ascii="Times New Roman" w:hAnsi="Times New Roman"/>
                <w:i w:val="0"/>
                <w:sz w:val="24"/>
              </w:rPr>
              <w:t>выставочно</w:t>
            </w:r>
            <w:proofErr w:type="spellEnd"/>
            <w:r w:rsidRPr="00483723">
              <w:rPr>
                <w:rFonts w:ascii="Times New Roman" w:hAnsi="Times New Roman"/>
                <w:i w:val="0"/>
                <w:sz w:val="24"/>
              </w:rPr>
              <w:t xml:space="preserve">-ярмарочной и </w:t>
            </w:r>
            <w:proofErr w:type="spellStart"/>
            <w:r w:rsidRPr="00483723">
              <w:rPr>
                <w:rFonts w:ascii="Times New Roman" w:hAnsi="Times New Roman"/>
                <w:i w:val="0"/>
                <w:sz w:val="24"/>
              </w:rPr>
              <w:t>конгрессной</w:t>
            </w:r>
            <w:proofErr w:type="spellEnd"/>
            <w:r w:rsidRPr="00483723">
              <w:rPr>
                <w:rFonts w:ascii="Times New Roman" w:hAnsi="Times New Roman"/>
                <w:i w:val="0"/>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483723">
              <w:rPr>
                <w:rFonts w:ascii="Times New Roman" w:hAnsi="Times New Roman"/>
                <w:i w:val="0"/>
                <w:sz w:val="24"/>
              </w:rPr>
              <w:lastRenderedPageBreak/>
              <w:t>военизированная служба;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8.3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Общее пользование водными объектами</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2605C2" w:rsidRPr="00483723" w:rsidRDefault="002605C2" w:rsidP="002605C2">
      <w:pPr>
        <w:spacing w:line="240" w:lineRule="auto"/>
        <w:ind w:left="0" w:right="0" w:firstLine="567"/>
        <w:jc w:val="both"/>
        <w:rPr>
          <w:rFonts w:ascii="Times New Roman" w:hAnsi="Times New Roman"/>
          <w:b/>
          <w:i w:val="0"/>
          <w:sz w:val="24"/>
        </w:rPr>
      </w:pPr>
    </w:p>
    <w:p w:rsidR="002605C2" w:rsidRPr="00483723" w:rsidRDefault="002605C2" w:rsidP="002605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w:t>
      </w:r>
      <w:r w:rsidR="009A3B1B">
        <w:rPr>
          <w:rFonts w:ascii="Times New Roman" w:hAnsi="Times New Roman"/>
          <w:i w:val="0"/>
          <w:sz w:val="24"/>
        </w:rPr>
        <w:t>е 4 этажей (включая мансардный).</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Pr="00483723" w:rsidRDefault="00E242EB" w:rsidP="002605C2">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7</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2605C2" w:rsidRPr="00483723" w:rsidTr="009A3B1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rPr>
          <w:trHeight w:val="95"/>
        </w:trPr>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9889" w:type="dxa"/>
            <w:gridSpan w:val="4"/>
            <w:tcBorders>
              <w:top w:val="single" w:sz="4" w:space="0" w:color="auto"/>
              <w:left w:val="single" w:sz="4" w:space="0" w:color="auto"/>
              <w:bottom w:val="single" w:sz="4" w:space="0" w:color="auto"/>
              <w:right w:val="single" w:sz="6" w:space="0" w:color="000000"/>
            </w:tcBorders>
            <w:vAlign w:val="center"/>
          </w:tcPr>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sidR="006719BB">
              <w:rPr>
                <w:rFonts w:ascii="Times New Roman" w:hAnsi="Times New Roman"/>
                <w:i w:val="0"/>
                <w:sz w:val="24"/>
              </w:rPr>
              <w:t>Барабановского</w:t>
            </w:r>
            <w:proofErr w:type="spellEnd"/>
            <w:r>
              <w:rPr>
                <w:rFonts w:ascii="Times New Roman" w:hAnsi="Times New Roman"/>
                <w:i w:val="0"/>
                <w:sz w:val="24"/>
              </w:rPr>
              <w:t xml:space="preserve"> сельского поселения </w:t>
            </w:r>
            <w:proofErr w:type="spellStart"/>
            <w:r>
              <w:rPr>
                <w:rFonts w:ascii="Times New Roman" w:hAnsi="Times New Roman"/>
                <w:i w:val="0"/>
                <w:sz w:val="24"/>
              </w:rPr>
              <w:t>Новосергиевского</w:t>
            </w:r>
            <w:proofErr w:type="spellEnd"/>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40 постов - 3,5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Площадь участка для стоянки одного автотранспортного средства на автостоянках принимается 25 </w:t>
            </w:r>
            <w:proofErr w:type="spellStart"/>
            <w:r w:rsidRPr="00483723">
              <w:rPr>
                <w:rFonts w:ascii="Times New Roman" w:hAnsi="Times New Roman"/>
                <w:i w:val="0"/>
                <w:sz w:val="24"/>
              </w:rPr>
              <w:t>кв.м</w:t>
            </w:r>
            <w:proofErr w:type="spell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30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20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14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12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35105" w:rsidRPr="00483723" w:rsidRDefault="00735105" w:rsidP="006719BB">
      <w:pPr>
        <w:autoSpaceDE w:val="0"/>
        <w:autoSpaceDN w:val="0"/>
        <w:adjustRightInd w:val="0"/>
        <w:spacing w:line="240" w:lineRule="auto"/>
        <w:ind w:left="0" w:right="0" w:firstLine="0"/>
        <w:jc w:val="both"/>
        <w:rPr>
          <w:rFonts w:ascii="Times New Roman" w:hAnsi="Times New Roman"/>
          <w:b/>
          <w:i w:val="0"/>
          <w:sz w:val="24"/>
        </w:rPr>
      </w:pPr>
    </w:p>
    <w:p w:rsidR="00C83301" w:rsidRDefault="00C83301" w:rsidP="00754B5B">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2605C2">
        <w:rPr>
          <w:rFonts w:ascii="Times New Roman" w:hAnsi="Times New Roman"/>
          <w:b/>
          <w:i w:val="0"/>
          <w:sz w:val="24"/>
        </w:rPr>
        <w:t>ЗОНА УЧРЕЖДЕНИЙ ЗДРАВООХРАНЕНИЯ</w:t>
      </w:r>
      <w:r w:rsidR="00B32E03">
        <w:rPr>
          <w:rFonts w:ascii="Times New Roman" w:hAnsi="Times New Roman"/>
          <w:b/>
          <w:i w:val="0"/>
          <w:sz w:val="24"/>
        </w:rPr>
        <w:t xml:space="preserve">; О-3 – ЗОНА </w:t>
      </w:r>
      <w:r w:rsidR="002605C2">
        <w:rPr>
          <w:rFonts w:ascii="Times New Roman" w:hAnsi="Times New Roman"/>
          <w:b/>
          <w:i w:val="0"/>
          <w:sz w:val="24"/>
        </w:rPr>
        <w:t>УЧРЕЖДЕНИЙ ОБРАЗОВАНИЯ; О -5 ЗОНА СПОРТИВНЫХ И СПОРТИВНО-ЗРЕЛИЩНЫХ СООРУЖЕНИЙ</w:t>
      </w:r>
      <w:r w:rsidR="00C83301">
        <w:rPr>
          <w:rFonts w:ascii="Times New Roman" w:hAnsi="Times New Roman"/>
          <w:b/>
          <w:i w:val="0"/>
          <w:sz w:val="24"/>
        </w:rPr>
        <w:t>.</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E242EB">
        <w:rPr>
          <w:rFonts w:ascii="Times New Roman" w:hAnsi="Times New Roman"/>
          <w:i w:val="0"/>
          <w:sz w:val="20"/>
          <w:szCs w:val="20"/>
        </w:rPr>
        <w:t>8</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w:t>
            </w:r>
            <w:r w:rsidRPr="00483723">
              <w:rPr>
                <w:rFonts w:ascii="Times New Roman" w:hAnsi="Times New Roman"/>
                <w:i w:val="0"/>
                <w:sz w:val="24"/>
              </w:rPr>
              <w:lastRenderedPageBreak/>
              <w:t>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483723">
              <w:rPr>
                <w:rFonts w:ascii="Times New Roman" w:hAnsi="Times New Roman"/>
                <w:i w:val="0"/>
                <w:sz w:val="24"/>
              </w:rPr>
              <w:lastRenderedPageBreak/>
              <w:t>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3B1B">
        <w:rPr>
          <w:rFonts w:ascii="Times New Roman" w:hAnsi="Times New Roman"/>
          <w:i w:val="0"/>
          <w:sz w:val="24"/>
        </w:rPr>
        <w:t>, сооружений - не выше 4 этажей (включая мансардный).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Default="0094050B" w:rsidP="00E242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3301" w:rsidRDefault="00C83301" w:rsidP="0094050B">
      <w:pPr>
        <w:autoSpaceDE w:val="0"/>
        <w:autoSpaceDN w:val="0"/>
        <w:adjustRightInd w:val="0"/>
        <w:spacing w:line="240" w:lineRule="auto"/>
        <w:ind w:left="0" w:right="0" w:firstLine="567"/>
        <w:jc w:val="both"/>
        <w:rPr>
          <w:rFonts w:ascii="Times New Roman" w:hAnsi="Times New Roman"/>
          <w:i w:val="0"/>
          <w:sz w:val="24"/>
        </w:rPr>
      </w:pPr>
    </w:p>
    <w:p w:rsidR="00C83301" w:rsidRDefault="00C83301" w:rsidP="0094050B">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E242EB">
        <w:rPr>
          <w:rFonts w:ascii="Times New Roman" w:hAnsi="Times New Roman"/>
          <w:i w:val="0"/>
          <w:sz w:val="20"/>
          <w:szCs w:val="20"/>
        </w:rPr>
        <w:t>9</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sidR="006719BB">
              <w:rPr>
                <w:rFonts w:ascii="Times New Roman" w:hAnsi="Times New Roman"/>
                <w:i w:val="0"/>
                <w:sz w:val="24"/>
              </w:rPr>
              <w:t>Барабановского</w:t>
            </w:r>
            <w:proofErr w:type="spellEnd"/>
            <w:r w:rsidRPr="00483723">
              <w:rPr>
                <w:rFonts w:ascii="Times New Roman" w:hAnsi="Times New Roman"/>
                <w:i w:val="0"/>
                <w:sz w:val="24"/>
              </w:rPr>
              <w:t xml:space="preserve"> сельского поселения </w:t>
            </w:r>
            <w:proofErr w:type="spellStart"/>
            <w:r w:rsidR="00CA0FE6">
              <w:rPr>
                <w:rFonts w:ascii="Times New Roman" w:hAnsi="Times New Roman"/>
                <w:i w:val="0"/>
                <w:sz w:val="24"/>
              </w:rPr>
              <w:t>Новосергиевского</w:t>
            </w:r>
            <w:proofErr w:type="spellEnd"/>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E242EB" w:rsidRPr="00483723" w:rsidRDefault="00E242EB" w:rsidP="00B443AD">
      <w:pPr>
        <w:keepNext/>
        <w:spacing w:line="240" w:lineRule="auto"/>
        <w:ind w:left="0" w:right="0" w:firstLine="567"/>
        <w:jc w:val="both"/>
        <w:outlineLvl w:val="1"/>
        <w:rPr>
          <w:rFonts w:ascii="Times New Roman" w:hAnsi="Times New Roman"/>
          <w:b/>
          <w:i w:val="0"/>
          <w:sz w:val="24"/>
        </w:rPr>
      </w:pPr>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D74ED9" w:rsidRPr="002605C2" w:rsidRDefault="003B5568" w:rsidP="002605C2">
      <w:pPr>
        <w:suppressAutoHyphens/>
        <w:spacing w:line="240" w:lineRule="auto"/>
        <w:ind w:left="0" w:right="0" w:firstLine="567"/>
        <w:jc w:val="both"/>
        <w:rPr>
          <w:rFonts w:ascii="Times New Roman" w:hAnsi="Times New Roman"/>
          <w:i w:val="0"/>
          <w:sz w:val="24"/>
        </w:rPr>
      </w:pPr>
      <w:r>
        <w:rPr>
          <w:rFonts w:ascii="Times New Roman" w:hAnsi="Times New Roman"/>
          <w:b/>
          <w:i w:val="0"/>
          <w:sz w:val="24"/>
        </w:rPr>
        <w:t xml:space="preserve">П-4 – ПРОИЗВОДСТВЕННО-КОММУНАЛЬНАЯ ЗОНА С ПРЕДПРИЯТИЯМИ </w:t>
      </w:r>
      <w:r>
        <w:rPr>
          <w:rFonts w:ascii="Times New Roman" w:hAnsi="Times New Roman"/>
          <w:b/>
          <w:i w:val="0"/>
          <w:sz w:val="24"/>
          <w:lang w:val="en-US"/>
        </w:rPr>
        <w:t>V</w:t>
      </w:r>
      <w:r>
        <w:rPr>
          <w:rFonts w:ascii="Times New Roman" w:hAnsi="Times New Roman"/>
          <w:b/>
          <w:i w:val="0"/>
          <w:sz w:val="24"/>
        </w:rPr>
        <w:t xml:space="preserve"> КЛАССА ОПАСНОСТИ ПО САНИТАРНОЙ КЛАССИФИКАЦИИ; </w:t>
      </w:r>
      <w:proofErr w:type="spellStart"/>
      <w:r>
        <w:rPr>
          <w:rFonts w:ascii="Times New Roman" w:hAnsi="Times New Roman"/>
          <w:b/>
          <w:i w:val="0"/>
          <w:sz w:val="24"/>
        </w:rPr>
        <w:t>Пп</w:t>
      </w:r>
      <w:proofErr w:type="spellEnd"/>
      <w:r>
        <w:rPr>
          <w:rFonts w:ascii="Times New Roman" w:hAnsi="Times New Roman"/>
          <w:b/>
          <w:i w:val="0"/>
          <w:sz w:val="24"/>
        </w:rPr>
        <w:t xml:space="preserve"> – ЗОНА ПРОИЗВОДСТВЕННЫХ ОБЪЕКТОВ (ПЕРСПЕКТИВНАЯ)</w:t>
      </w:r>
    </w:p>
    <w:p w:rsidR="003B5568" w:rsidRDefault="003B5568" w:rsidP="00D74ED9">
      <w:pPr>
        <w:spacing w:line="240" w:lineRule="auto"/>
        <w:ind w:left="0" w:firstLine="0"/>
        <w:jc w:val="right"/>
        <w:rPr>
          <w:rFonts w:ascii="Times New Roman" w:hAnsi="Times New Roman"/>
          <w:i w:val="0"/>
          <w:sz w:val="20"/>
          <w:szCs w:val="20"/>
        </w:rPr>
      </w:pPr>
    </w:p>
    <w:p w:rsidR="003B5568" w:rsidRDefault="003B556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 xml:space="preserve">Наименование вида разрешенного использования </w:t>
            </w:r>
            <w:r w:rsidRPr="00483723">
              <w:rPr>
                <w:rFonts w:ascii="Times New Roman" w:hAnsi="Times New Roman"/>
                <w:b/>
                <w:i w:val="0"/>
                <w:sz w:val="24"/>
              </w:rPr>
              <w:lastRenderedPageBreak/>
              <w:t>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lastRenderedPageBreak/>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w:t>
            </w:r>
            <w:r w:rsidRPr="00483723">
              <w:rPr>
                <w:rFonts w:ascii="Times New Roman" w:hAnsi="Times New Roman"/>
                <w:b/>
                <w:i w:val="0"/>
                <w:sz w:val="24"/>
              </w:rPr>
              <w:lastRenderedPageBreak/>
              <w:t>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связи, радиовещания, телевидения, включая воздушные радиорелейные, </w:t>
            </w:r>
            <w:r w:rsidRPr="00483723">
              <w:rPr>
                <w:rFonts w:ascii="Times New Roman" w:hAnsi="Times New Roman"/>
                <w:i w:val="0"/>
                <w:sz w:val="24"/>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83723">
              <w:rPr>
                <w:rFonts w:ascii="Times New Roman" w:hAnsi="Times New Roman"/>
                <w:i w:val="0"/>
                <w:sz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не выше 4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Площадь участка для стоянки одного автотранспортного средства на автостоянках принимается 25 </w:t>
            </w:r>
            <w:proofErr w:type="spellStart"/>
            <w:r w:rsidRPr="00483723">
              <w:rPr>
                <w:rFonts w:ascii="Times New Roman" w:hAnsi="Times New Roman"/>
                <w:i w:val="0"/>
                <w:sz w:val="24"/>
              </w:rPr>
              <w:t>кв.м</w:t>
            </w:r>
            <w:proofErr w:type="spell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sidR="006719BB">
              <w:rPr>
                <w:rFonts w:ascii="Times New Roman" w:hAnsi="Times New Roman"/>
                <w:i w:val="0"/>
                <w:sz w:val="24"/>
              </w:rPr>
              <w:t>Барабановского</w:t>
            </w:r>
            <w:proofErr w:type="spellEnd"/>
            <w:r w:rsidRPr="00483723">
              <w:rPr>
                <w:rFonts w:ascii="Times New Roman" w:hAnsi="Times New Roman"/>
                <w:i w:val="0"/>
                <w:sz w:val="24"/>
              </w:rPr>
              <w:t xml:space="preserve"> сельского поселения </w:t>
            </w:r>
            <w:proofErr w:type="spellStart"/>
            <w:r w:rsidR="008D48A4">
              <w:rPr>
                <w:rFonts w:ascii="Times New Roman" w:hAnsi="Times New Roman"/>
                <w:i w:val="0"/>
                <w:sz w:val="24"/>
              </w:rPr>
              <w:t>Новосергиевского</w:t>
            </w:r>
            <w:proofErr w:type="spellEnd"/>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8D48A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 xml:space="preserve">достроительного проектирования </w:t>
            </w:r>
            <w:proofErr w:type="spellStart"/>
            <w:r w:rsidR="006719BB">
              <w:rPr>
                <w:rFonts w:ascii="Times New Roman" w:hAnsi="Times New Roman"/>
                <w:i w:val="0"/>
                <w:sz w:val="24"/>
              </w:rPr>
              <w:t>Барабановского</w:t>
            </w:r>
            <w:proofErr w:type="spellEnd"/>
            <w:r w:rsidRPr="00483723">
              <w:rPr>
                <w:rFonts w:ascii="Times New Roman" w:hAnsi="Times New Roman"/>
                <w:i w:val="0"/>
                <w:sz w:val="24"/>
              </w:rPr>
              <w:t xml:space="preserve"> сельского поселения </w:t>
            </w:r>
            <w:proofErr w:type="spellStart"/>
            <w:r w:rsidR="008D48A4">
              <w:rPr>
                <w:rFonts w:ascii="Times New Roman" w:hAnsi="Times New Roman"/>
                <w:i w:val="0"/>
                <w:sz w:val="24"/>
              </w:rPr>
              <w:t>Новосергиевск</w:t>
            </w:r>
            <w:r w:rsidRPr="00483723">
              <w:rPr>
                <w:rFonts w:ascii="Times New Roman" w:hAnsi="Times New Roman"/>
                <w:i w:val="0"/>
                <w:sz w:val="24"/>
              </w:rPr>
              <w:t>ого</w:t>
            </w:r>
            <w:proofErr w:type="spellEnd"/>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73103A">
        <w:rPr>
          <w:rFonts w:ascii="Times New Roman" w:hAnsi="Times New Roman"/>
          <w:b/>
          <w:i w:val="0"/>
          <w:sz w:val="24"/>
        </w:rPr>
        <w:t>0</w:t>
      </w:r>
      <w:r w:rsidRPr="00483723">
        <w:rPr>
          <w:rFonts w:ascii="Times New Roman" w:hAnsi="Times New Roman"/>
          <w:b/>
          <w:i w:val="0"/>
          <w:sz w:val="24"/>
        </w:rPr>
        <w:t>. Градостроительные регламенты. Зоны сельскохозяйственного использования</w:t>
      </w:r>
      <w:bookmarkEnd w:id="142"/>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lastRenderedPageBreak/>
        <w:t>СХ-1</w:t>
      </w:r>
      <w:r w:rsidR="00185496" w:rsidRPr="00483723">
        <w:rPr>
          <w:rFonts w:ascii="Times New Roman" w:hAnsi="Times New Roman"/>
          <w:b/>
          <w:i w:val="0"/>
          <w:sz w:val="24"/>
        </w:rPr>
        <w:t>–</w:t>
      </w:r>
      <w:r>
        <w:rPr>
          <w:rFonts w:ascii="Times New Roman" w:hAnsi="Times New Roman"/>
          <w:b/>
          <w:i w:val="0"/>
          <w:sz w:val="24"/>
        </w:rPr>
        <w:t xml:space="preserve">ЗОНА </w:t>
      </w:r>
      <w:r w:rsidR="00F701F3">
        <w:rPr>
          <w:rFonts w:ascii="Times New Roman" w:hAnsi="Times New Roman"/>
          <w:b/>
          <w:i w:val="0"/>
          <w:sz w:val="24"/>
        </w:rPr>
        <w:t>СЕЛЬСКОХОЗЯЙСТВЕННОГО ИСПОЛЬЗОВАНИЯ В ГРАНИЦАХ НАСЕЛЕННОГО ПУНКТА;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3103A">
        <w:rPr>
          <w:rFonts w:ascii="Times New Roman" w:hAnsi="Times New Roman"/>
          <w:i w:val="0"/>
          <w:sz w:val="20"/>
          <w:szCs w:val="20"/>
        </w:rPr>
        <w:t>12</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Ведение дачного </w:t>
            </w:r>
            <w:r w:rsidRPr="00483723">
              <w:rPr>
                <w:rFonts w:ascii="Times New Roman" w:hAnsi="Times New Roman"/>
                <w:i w:val="0"/>
                <w:sz w:val="24"/>
              </w:rPr>
              <w:lastRenderedPageBreak/>
              <w:t>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жилого дачного дома (не </w:t>
            </w:r>
            <w:r w:rsidRPr="00483723">
              <w:rPr>
                <w:rFonts w:ascii="Times New Roman" w:hAnsi="Times New Roman"/>
                <w:i w:val="0"/>
                <w:sz w:val="24"/>
              </w:rPr>
              <w:lastRenderedPageBreak/>
              <w:t>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3723">
              <w:rPr>
                <w:rFonts w:ascii="Times New Roman" w:hAnsi="Times New Roman"/>
                <w:i w:val="0"/>
                <w:sz w:val="24"/>
              </w:rPr>
              <w:t>аквакультуры</w:t>
            </w:r>
            <w:proofErr w:type="spellEnd"/>
            <w:r w:rsidRPr="00483723">
              <w:rPr>
                <w:rFonts w:ascii="Times New Roman" w:hAnsi="Times New Roman"/>
                <w:i w:val="0"/>
                <w:sz w:val="24"/>
              </w:rPr>
              <w:t xml:space="preserve">);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w:t>
            </w:r>
            <w:proofErr w:type="spellStart"/>
            <w:r w:rsidRPr="00483723">
              <w:rPr>
                <w:rFonts w:ascii="Times New Roman" w:hAnsi="Times New Roman"/>
                <w:i w:val="0"/>
                <w:sz w:val="24"/>
              </w:rPr>
              <w:t>аквакультуры</w:t>
            </w:r>
            <w:proofErr w:type="spellEnd"/>
            <w:r w:rsidRPr="00483723">
              <w:rPr>
                <w:rFonts w:ascii="Times New Roman" w:hAnsi="Times New Roman"/>
                <w:i w:val="0"/>
                <w:sz w:val="24"/>
              </w:rPr>
              <w:t>)</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393672" w:rsidRDefault="003512D8" w:rsidP="003512D8">
      <w:pPr>
        <w:autoSpaceDE w:val="0"/>
        <w:autoSpaceDN w:val="0"/>
        <w:adjustRightInd w:val="0"/>
        <w:spacing w:line="240" w:lineRule="auto"/>
        <w:ind w:left="0" w:right="0" w:firstLine="567"/>
        <w:jc w:val="both"/>
        <w:rPr>
          <w:rFonts w:ascii="Times New Roman" w:hAnsi="Times New Roman"/>
          <w:color w:val="000000" w:themeColor="text1"/>
          <w:sz w:val="24"/>
        </w:rPr>
      </w:pPr>
      <w:r w:rsidRPr="00483723">
        <w:rPr>
          <w:rFonts w:ascii="Times New Roman" w:hAnsi="Times New Roman"/>
          <w:i w:val="0"/>
          <w:sz w:val="24"/>
        </w:rPr>
        <w:t xml:space="preserve">2. </w:t>
      </w:r>
      <w:r w:rsidRPr="00393672">
        <w:rPr>
          <w:rFonts w:ascii="Times New Roman" w:hAnsi="Times New Roman"/>
          <w:i w:val="0"/>
          <w:color w:val="000000" w:themeColor="text1"/>
          <w:sz w:val="24"/>
        </w:rPr>
        <w:t xml:space="preserve">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3 надземных этажа,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3103A">
        <w:rPr>
          <w:rFonts w:ascii="Times New Roman" w:hAnsi="Times New Roman"/>
          <w:i w:val="0"/>
          <w:sz w:val="20"/>
          <w:szCs w:val="20"/>
        </w:rPr>
        <w:t>13</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w:t>
            </w:r>
            <w:proofErr w:type="spellStart"/>
            <w:r w:rsidR="00C50932" w:rsidRPr="00483723">
              <w:rPr>
                <w:rFonts w:ascii="Times New Roman" w:hAnsi="Times New Roman"/>
                <w:i w:val="0"/>
                <w:sz w:val="24"/>
              </w:rPr>
              <w:t>кв.м</w:t>
            </w:r>
            <w:proofErr w:type="spellEnd"/>
            <w:r w:rsidR="00C50932" w:rsidRPr="00483723">
              <w:rPr>
                <w:rFonts w:ascii="Times New Roman" w:hAnsi="Times New Roman"/>
                <w:i w:val="0"/>
                <w:sz w:val="24"/>
              </w:rPr>
              <w:t xml:space="preserve"> на одно </w:t>
            </w:r>
            <w:proofErr w:type="spellStart"/>
            <w:r w:rsidR="00C50932" w:rsidRPr="00483723">
              <w:rPr>
                <w:rFonts w:ascii="Times New Roman" w:hAnsi="Times New Roman"/>
                <w:i w:val="0"/>
                <w:sz w:val="24"/>
              </w:rPr>
              <w:t>машино</w:t>
            </w:r>
            <w:proofErr w:type="spellEnd"/>
            <w:r w:rsidR="00C50932" w:rsidRPr="00483723">
              <w:rPr>
                <w:rFonts w:ascii="Times New Roman" w:hAnsi="Times New Roman"/>
                <w:i w:val="0"/>
                <w:sz w:val="24"/>
              </w:rPr>
              <w:t>-место.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3" w:name="_Toc465786412"/>
      <w:r w:rsidRPr="00483723">
        <w:rPr>
          <w:rFonts w:ascii="Times New Roman" w:hAnsi="Times New Roman"/>
          <w:b/>
          <w:i w:val="0"/>
          <w:sz w:val="24"/>
        </w:rPr>
        <w:t>Статья 2</w:t>
      </w:r>
      <w:r w:rsidR="0073103A">
        <w:rPr>
          <w:rFonts w:ascii="Times New Roman" w:hAnsi="Times New Roman"/>
          <w:b/>
          <w:i w:val="0"/>
          <w:sz w:val="24"/>
        </w:rPr>
        <w:t>1</w:t>
      </w:r>
      <w:r w:rsidRPr="00483723">
        <w:rPr>
          <w:rFonts w:ascii="Times New Roman" w:hAnsi="Times New Roman"/>
          <w:b/>
          <w:i w:val="0"/>
          <w:sz w:val="24"/>
        </w:rPr>
        <w:t>. Градостроительные регламенты. Зоны рекреационного назначения.</w:t>
      </w:r>
      <w:bookmarkEnd w:id="143"/>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73103A">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701F3">
        <w:rPr>
          <w:rFonts w:ascii="Times New Roman" w:hAnsi="Times New Roman"/>
          <w:b/>
          <w:i w:val="0"/>
          <w:sz w:val="24"/>
        </w:rPr>
        <w:t>-2</w:t>
      </w:r>
      <w:r w:rsidRPr="00483723">
        <w:rPr>
          <w:rFonts w:ascii="Times New Roman" w:hAnsi="Times New Roman"/>
          <w:b/>
          <w:i w:val="0"/>
          <w:sz w:val="24"/>
        </w:rPr>
        <w:t xml:space="preserve"> - ЗОНА </w:t>
      </w:r>
      <w:r w:rsidR="00F701F3">
        <w:rPr>
          <w:rFonts w:ascii="Times New Roman" w:hAnsi="Times New Roman"/>
          <w:b/>
          <w:i w:val="0"/>
          <w:sz w:val="24"/>
        </w:rPr>
        <w:t>ЛЕСОВ, ЛЕСОПАРКОВ, КУСТАРНИКОВО</w:t>
      </w:r>
      <w:r w:rsidR="0073103A">
        <w:rPr>
          <w:rFonts w:ascii="Times New Roman" w:hAnsi="Times New Roman"/>
          <w:b/>
          <w:i w:val="0"/>
          <w:sz w:val="24"/>
        </w:rPr>
        <w:t>Й РАСТИТЕЛЬНОСТИ, ЛЕСОПОЛОС; Р-1п</w:t>
      </w:r>
      <w:r w:rsidR="00F701F3">
        <w:rPr>
          <w:rFonts w:ascii="Times New Roman" w:hAnsi="Times New Roman"/>
          <w:b/>
          <w:i w:val="0"/>
          <w:sz w:val="24"/>
        </w:rPr>
        <w:t xml:space="preserve"> – ЗОНА </w:t>
      </w:r>
      <w:r w:rsidR="0073103A">
        <w:rPr>
          <w:rFonts w:ascii="Times New Roman" w:hAnsi="Times New Roman"/>
          <w:b/>
          <w:i w:val="0"/>
          <w:sz w:val="24"/>
        </w:rPr>
        <w:t xml:space="preserve">ОБЩЕСТВЕННЫХ САДОВ, ПАРКОВ, АЛЛЕЙ, СКВЕРОВ, БУЛЬВАРОВ (ПЕРСПЕКТИВНАЯ); </w:t>
      </w:r>
      <w:proofErr w:type="spellStart"/>
      <w:r w:rsidR="0073103A">
        <w:rPr>
          <w:rFonts w:ascii="Times New Roman" w:hAnsi="Times New Roman"/>
          <w:b/>
          <w:i w:val="0"/>
          <w:sz w:val="24"/>
        </w:rPr>
        <w:t>Рп</w:t>
      </w:r>
      <w:proofErr w:type="spellEnd"/>
      <w:r w:rsidR="0073103A">
        <w:rPr>
          <w:rFonts w:ascii="Times New Roman" w:hAnsi="Times New Roman"/>
          <w:b/>
          <w:i w:val="0"/>
          <w:sz w:val="24"/>
        </w:rPr>
        <w:t xml:space="preserve"> – ЗОНА ПРИРОДНО-РЕКРЕАЦИОННЫХ ТЕРРИТОРИЙ (ПЕРСПЕКИВНАЯ); Р3п – ЗОНА САНИТАРНО-ЗАЩИТНОГО ОЗЕЛЕНЕНИЯ (ПЕРСПЕКТИВНАЯ)</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3103A">
        <w:rPr>
          <w:rFonts w:ascii="Times New Roman" w:hAnsi="Times New Roman"/>
          <w:i w:val="0"/>
          <w:sz w:val="20"/>
          <w:szCs w:val="20"/>
        </w:rPr>
        <w:t>14</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t>природовосстановительных</w:t>
            </w:r>
            <w:proofErr w:type="spellEnd"/>
            <w:r w:rsidRPr="00483723">
              <w:rPr>
                <w:rFonts w:ascii="Times New Roman" w:hAnsi="Times New Roman"/>
                <w:i w:val="0"/>
                <w:sz w:val="24"/>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особой </w:t>
            </w:r>
            <w:r w:rsidRPr="00483723">
              <w:rPr>
                <w:rFonts w:ascii="Times New Roman" w:hAnsi="Times New Roman"/>
                <w:i w:val="0"/>
                <w:sz w:val="24"/>
              </w:rPr>
              <w:lastRenderedPageBreak/>
              <w:t>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Сохранение и изучение растительного и животного </w:t>
            </w:r>
            <w:r w:rsidRPr="00483723">
              <w:rPr>
                <w:rFonts w:ascii="Times New Roman" w:hAnsi="Times New Roman"/>
                <w:i w:val="0"/>
                <w:sz w:val="24"/>
              </w:rPr>
              <w:lastRenderedPageBreak/>
              <w:t>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proofErr w:type="spellStart"/>
            <w:r w:rsidRPr="00483723">
              <w:rPr>
                <w:rFonts w:ascii="Times New Roman" w:hAnsi="Times New Roman"/>
                <w:i w:val="0"/>
                <w:sz w:val="24"/>
              </w:rPr>
              <w:t>недревесных</w:t>
            </w:r>
            <w:proofErr w:type="spellEnd"/>
            <w:r w:rsidRPr="00483723">
              <w:rPr>
                <w:rFonts w:ascii="Times New Roman" w:hAnsi="Times New Roman"/>
                <w:i w:val="0"/>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w:t>
            </w:r>
            <w:r w:rsidRPr="00483723">
              <w:rPr>
                <w:rFonts w:ascii="Times New Roman" w:hAnsi="Times New Roman"/>
                <w:i w:val="0"/>
                <w:sz w:val="24"/>
              </w:rPr>
              <w:lastRenderedPageBreak/>
              <w:t>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Автомобильный </w:t>
            </w:r>
            <w:r w:rsidRPr="00483723">
              <w:rPr>
                <w:rFonts w:ascii="Times New Roman" w:hAnsi="Times New Roman"/>
                <w:i w:val="0"/>
                <w:sz w:val="24"/>
              </w:rPr>
              <w:lastRenderedPageBreak/>
              <w:t>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автомобильных дорог и технически </w:t>
            </w:r>
            <w:r w:rsidRPr="00483723">
              <w:rPr>
                <w:rFonts w:ascii="Times New Roman" w:hAnsi="Times New Roman"/>
                <w:i w:val="0"/>
                <w:sz w:val="24"/>
              </w:rPr>
              <w:lastRenderedPageBreak/>
              <w:t>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F701F3" w:rsidRDefault="00DE29CB" w:rsidP="006719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719BB">
        <w:rPr>
          <w:rFonts w:ascii="Times New Roman" w:hAnsi="Times New Roman"/>
          <w:i w:val="0"/>
          <w:sz w:val="24"/>
        </w:rPr>
        <w:t>всей площади земельного участка</w:t>
      </w:r>
    </w:p>
    <w:p w:rsidR="00F701F3" w:rsidRPr="00483723" w:rsidRDefault="00F701F3"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3103A">
        <w:rPr>
          <w:rFonts w:ascii="Times New Roman" w:hAnsi="Times New Roman"/>
          <w:i w:val="0"/>
          <w:sz w:val="20"/>
          <w:szCs w:val="20"/>
        </w:rPr>
        <w:t>15</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sidR="006719BB">
              <w:rPr>
                <w:rFonts w:ascii="Times New Roman" w:hAnsi="Times New Roman"/>
                <w:i w:val="0"/>
                <w:sz w:val="24"/>
              </w:rPr>
              <w:t>Барабановского</w:t>
            </w:r>
            <w:proofErr w:type="spellEnd"/>
            <w:r w:rsidRPr="00483723">
              <w:rPr>
                <w:rFonts w:ascii="Times New Roman" w:hAnsi="Times New Roman"/>
                <w:i w:val="0"/>
                <w:sz w:val="24"/>
              </w:rPr>
              <w:t xml:space="preserve"> сельского поселен</w:t>
            </w:r>
            <w:r w:rsidR="008D48A4">
              <w:rPr>
                <w:rFonts w:ascii="Times New Roman" w:hAnsi="Times New Roman"/>
                <w:i w:val="0"/>
                <w:sz w:val="24"/>
              </w:rPr>
              <w:t xml:space="preserve">ия </w:t>
            </w:r>
            <w:proofErr w:type="spellStart"/>
            <w:r w:rsidR="008D48A4">
              <w:rPr>
                <w:rFonts w:ascii="Times New Roman" w:hAnsi="Times New Roman"/>
                <w:i w:val="0"/>
                <w:sz w:val="24"/>
              </w:rPr>
              <w:t>Новосергиевского</w:t>
            </w:r>
            <w:proofErr w:type="spellEnd"/>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proofErr w:type="spellStart"/>
            <w:r w:rsidR="006719BB">
              <w:rPr>
                <w:rFonts w:ascii="Times New Roman" w:hAnsi="Times New Roman"/>
                <w:i w:val="0"/>
                <w:sz w:val="24"/>
              </w:rPr>
              <w:t>Барабановского</w:t>
            </w:r>
            <w:proofErr w:type="spellEnd"/>
            <w:r w:rsidR="006719BB">
              <w:rPr>
                <w:rFonts w:ascii="Times New Roman" w:hAnsi="Times New Roman"/>
                <w:i w:val="0"/>
                <w:sz w:val="24"/>
              </w:rPr>
              <w:t xml:space="preserve"> </w:t>
            </w:r>
            <w:r w:rsidR="00784A4E" w:rsidRPr="00483723">
              <w:rPr>
                <w:rFonts w:ascii="Times New Roman" w:hAnsi="Times New Roman"/>
                <w:i w:val="0"/>
                <w:sz w:val="24"/>
              </w:rPr>
              <w:t xml:space="preserve">сельского поселения </w:t>
            </w:r>
            <w:proofErr w:type="spellStart"/>
            <w:r w:rsidR="008D48A4">
              <w:rPr>
                <w:rFonts w:ascii="Times New Roman" w:hAnsi="Times New Roman"/>
                <w:i w:val="0"/>
                <w:sz w:val="24"/>
              </w:rPr>
              <w:t>Новосергиевс</w:t>
            </w:r>
            <w:r w:rsidR="00784A4E" w:rsidRPr="00483723">
              <w:rPr>
                <w:rFonts w:ascii="Times New Roman" w:hAnsi="Times New Roman"/>
                <w:i w:val="0"/>
                <w:sz w:val="24"/>
              </w:rPr>
              <w:t>кого</w:t>
            </w:r>
            <w:proofErr w:type="spellEnd"/>
            <w:r w:rsidR="00784A4E"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00F04788">
              <w:rPr>
                <w:rFonts w:ascii="Times New Roman" w:hAnsi="Times New Roman"/>
                <w:i w:val="0"/>
                <w:sz w:val="24"/>
                <w:vertAlign w:val="superscript"/>
              </w:rPr>
              <w:t xml:space="preserve">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Pr="00483723"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4" w:name="_Toc465786413"/>
      <w:r w:rsidRPr="00483723">
        <w:rPr>
          <w:rFonts w:ascii="Times New Roman" w:hAnsi="Times New Roman"/>
          <w:b/>
          <w:i w:val="0"/>
          <w:sz w:val="24"/>
        </w:rPr>
        <w:t>Статья 2</w:t>
      </w:r>
      <w:r w:rsidR="0073103A">
        <w:rPr>
          <w:rFonts w:ascii="Times New Roman" w:hAnsi="Times New Roman"/>
          <w:b/>
          <w:i w:val="0"/>
          <w:sz w:val="24"/>
        </w:rPr>
        <w:t>2</w:t>
      </w:r>
      <w:r w:rsidRPr="00483723">
        <w:rPr>
          <w:rFonts w:ascii="Times New Roman" w:hAnsi="Times New Roman"/>
          <w:b/>
          <w:i w:val="0"/>
          <w:sz w:val="24"/>
        </w:rPr>
        <w:t>. Градостроительные регламенты. Зоны специального назначения.</w:t>
      </w:r>
      <w:bookmarkEnd w:id="144"/>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344202" w:rsidRDefault="0073103A"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 xml:space="preserve">СН-1 </w:t>
      </w:r>
      <w:r w:rsidR="00F701F3">
        <w:rPr>
          <w:rFonts w:ascii="Times New Roman" w:hAnsi="Times New Roman"/>
          <w:b/>
          <w:i w:val="0"/>
          <w:sz w:val="24"/>
        </w:rPr>
        <w:t xml:space="preserve">– ЗОНА </w:t>
      </w:r>
      <w:r>
        <w:rPr>
          <w:rFonts w:ascii="Times New Roman" w:hAnsi="Times New Roman"/>
          <w:b/>
          <w:i w:val="0"/>
          <w:sz w:val="24"/>
        </w:rPr>
        <w:t>ВОДОЗАБОРНЫХ СООРУЖЕНИЙ; СН-2 – ЗОНА КЛАДБИЩ; СН – 4 ЗОНА СКЛАДИРОВАНИЯ ТБО И ЖБО; СН-5 – ЗОНА РАЗМЕЩЕНИЯ СКОТОМОГИЛЬНИКОВ; СН-5п – ЗОНА РАЗМЕЩЕНИЯ СКОТОМОГИЛЬНИКОВ (ПЕРСПЕКТИВНАЯ)</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3103A">
        <w:rPr>
          <w:rFonts w:ascii="Times New Roman" w:hAnsi="Times New Roman"/>
          <w:i w:val="0"/>
          <w:sz w:val="20"/>
          <w:szCs w:val="20"/>
        </w:rPr>
        <w:t>16</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483723">
              <w:rPr>
                <w:rFonts w:ascii="Times New Roman" w:hAnsi="Times New Roman"/>
                <w:i w:val="0"/>
                <w:sz w:val="24"/>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393672" w:rsidRDefault="00BC5730" w:rsidP="00BC5730">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2. 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 xml:space="preserve">3 надземных этажа, включая мансардный. </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3103A">
        <w:rPr>
          <w:rFonts w:ascii="Times New Roman" w:hAnsi="Times New Roman"/>
          <w:i w:val="0"/>
          <w:sz w:val="20"/>
          <w:szCs w:val="20"/>
        </w:rPr>
        <w:t>17</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Pr="00F0478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proofErr w:type="spellStart"/>
            <w:r w:rsidR="00A60BB3">
              <w:rPr>
                <w:rFonts w:ascii="Times New Roman" w:hAnsi="Times New Roman"/>
                <w:i w:val="0"/>
                <w:sz w:val="24"/>
              </w:rPr>
              <w:t>Барабановского</w:t>
            </w:r>
            <w:proofErr w:type="spellEnd"/>
            <w:r w:rsidRPr="00F04788">
              <w:rPr>
                <w:rFonts w:ascii="Times New Roman" w:hAnsi="Times New Roman"/>
                <w:i w:val="0"/>
                <w:sz w:val="24"/>
              </w:rPr>
              <w:t xml:space="preserve"> сельского поселения </w:t>
            </w:r>
            <w:proofErr w:type="spellStart"/>
            <w:r w:rsidR="00EA12E8" w:rsidRPr="00F04788">
              <w:rPr>
                <w:rFonts w:ascii="Times New Roman" w:hAnsi="Times New Roman"/>
                <w:i w:val="0"/>
                <w:sz w:val="24"/>
              </w:rPr>
              <w:t>Новосергиевского</w:t>
            </w:r>
            <w:proofErr w:type="spellEnd"/>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 xml:space="preserve">параметры </w:t>
            </w:r>
            <w:r w:rsidR="00CE2CBB" w:rsidRPr="00483723">
              <w:rPr>
                <w:rFonts w:ascii="Times New Roman" w:hAnsi="Times New Roman"/>
                <w:i w:val="0"/>
                <w:sz w:val="24"/>
              </w:rPr>
              <w:lastRenderedPageBreak/>
              <w:t>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sectPr w:rsidR="0008256C" w:rsidRPr="00483723"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E6" w:rsidRDefault="006D6FE6">
      <w:r>
        <w:separator/>
      </w:r>
    </w:p>
  </w:endnote>
  <w:endnote w:type="continuationSeparator" w:id="0">
    <w:p w:rsidR="006D6FE6" w:rsidRDefault="006D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rPr>
        <w:rFonts w:ascii="Times New Roman" w:hAnsi="Times New Roman"/>
        <w:sz w:val="24"/>
      </w:rPr>
    </w:sdtEndPr>
    <w:sdtContent>
      <w:p w:rsidR="00FA6C4D" w:rsidRPr="00C40AE2" w:rsidRDefault="00FA6C4D" w:rsidP="00C40AE2">
        <w:pPr>
          <w:pStyle w:val="ae"/>
          <w:spacing w:line="240" w:lineRule="auto"/>
          <w:ind w:left="0" w:right="357" w:firstLine="0"/>
          <w:jc w:val="center"/>
          <w:rPr>
            <w:rFonts w:ascii="Times New Roman" w:hAnsi="Times New Roman"/>
            <w:i w:val="0"/>
            <w:sz w:val="20"/>
            <w:szCs w:val="20"/>
          </w:rPr>
        </w:pPr>
      </w:p>
      <w:p w:rsidR="00FA6C4D" w:rsidRDefault="00FA6C4D"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0C390C">
          <w:rPr>
            <w:rFonts w:ascii="Times New Roman" w:hAnsi="Times New Roman"/>
            <w:i w:val="0"/>
            <w:noProof/>
            <w:sz w:val="24"/>
          </w:rPr>
          <w:t>2</w:t>
        </w:r>
        <w:r w:rsidRPr="00E9220B">
          <w:rPr>
            <w:rFonts w:ascii="Times New Roman" w:hAnsi="Times New Roman"/>
            <w:i w:val="0"/>
            <w:sz w:val="24"/>
          </w:rPr>
          <w:fldChar w:fldCharType="end"/>
        </w:r>
      </w:p>
      <w:p w:rsidR="00FA6C4D" w:rsidRPr="00E9220B" w:rsidRDefault="006D6FE6"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E6" w:rsidRDefault="006D6FE6">
      <w:r>
        <w:separator/>
      </w:r>
    </w:p>
  </w:footnote>
  <w:footnote w:type="continuationSeparator" w:id="0">
    <w:p w:rsidR="006D6FE6" w:rsidRDefault="006D6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251184"/>
    <w:multiLevelType w:val="hybridMultilevel"/>
    <w:tmpl w:val="14AC6BD8"/>
    <w:lvl w:ilvl="0" w:tplc="35D0C70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5AB51600"/>
    <w:multiLevelType w:val="multilevel"/>
    <w:tmpl w:val="D0EC9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2">
    <w:nsid w:val="664A6372"/>
    <w:multiLevelType w:val="hybridMultilevel"/>
    <w:tmpl w:val="E3B07C72"/>
    <w:lvl w:ilvl="0" w:tplc="6FEAC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07E5B"/>
    <w:multiLevelType w:val="hybridMultilevel"/>
    <w:tmpl w:val="A82ADE8E"/>
    <w:lvl w:ilvl="0" w:tplc="B1CC8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11"/>
  </w:num>
  <w:num w:numId="4">
    <w:abstractNumId w:val="20"/>
  </w:num>
  <w:num w:numId="5">
    <w:abstractNumId w:val="21"/>
  </w:num>
  <w:num w:numId="6">
    <w:abstractNumId w:val="26"/>
  </w:num>
  <w:num w:numId="7">
    <w:abstractNumId w:val="23"/>
  </w:num>
  <w:num w:numId="8">
    <w:abstractNumId w:val="25"/>
  </w:num>
  <w:num w:numId="9">
    <w:abstractNumId w:val="30"/>
  </w:num>
  <w:num w:numId="10">
    <w:abstractNumId w:val="27"/>
  </w:num>
  <w:num w:numId="11">
    <w:abstractNumId w:val="7"/>
  </w:num>
  <w:num w:numId="12">
    <w:abstractNumId w:val="13"/>
  </w:num>
  <w:num w:numId="13">
    <w:abstractNumId w:val="22"/>
  </w:num>
  <w:num w:numId="14">
    <w:abstractNumId w:val="18"/>
  </w:num>
  <w:num w:numId="15">
    <w:abstractNumId w:val="16"/>
  </w:num>
  <w:num w:numId="16">
    <w:abstractNumId w:val="35"/>
  </w:num>
  <w:num w:numId="17">
    <w:abstractNumId w:val="24"/>
  </w:num>
  <w:num w:numId="18">
    <w:abstractNumId w:val="8"/>
  </w:num>
  <w:num w:numId="19">
    <w:abstractNumId w:val="17"/>
  </w:num>
  <w:num w:numId="20">
    <w:abstractNumId w:val="29"/>
  </w:num>
  <w:num w:numId="21">
    <w:abstractNumId w:val="9"/>
  </w:num>
  <w:num w:numId="22">
    <w:abstractNumId w:val="34"/>
  </w:num>
  <w:num w:numId="23">
    <w:abstractNumId w:val="6"/>
  </w:num>
  <w:num w:numId="24">
    <w:abstractNumId w:val="14"/>
  </w:num>
  <w:num w:numId="25">
    <w:abstractNumId w:val="28"/>
  </w:num>
  <w:num w:numId="26">
    <w:abstractNumId w:val="15"/>
  </w:num>
  <w:num w:numId="27">
    <w:abstractNumId w:val="36"/>
  </w:num>
  <w:num w:numId="28">
    <w:abstractNumId w:val="31"/>
  </w:num>
  <w:num w:numId="29">
    <w:abstractNumId w:val="32"/>
  </w:num>
  <w:num w:numId="30">
    <w:abstractNumId w:val="10"/>
  </w:num>
  <w:num w:numId="3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2D0"/>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708E6"/>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646"/>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390C"/>
    <w:rsid w:val="000C42A2"/>
    <w:rsid w:val="000C500D"/>
    <w:rsid w:val="000C51DC"/>
    <w:rsid w:val="000C51DE"/>
    <w:rsid w:val="000C679B"/>
    <w:rsid w:val="000C6F7B"/>
    <w:rsid w:val="000D0528"/>
    <w:rsid w:val="000D066A"/>
    <w:rsid w:val="000D0A16"/>
    <w:rsid w:val="000D3C49"/>
    <w:rsid w:val="000D4491"/>
    <w:rsid w:val="000D47F9"/>
    <w:rsid w:val="000D4B2E"/>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1586"/>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4B6"/>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9F1"/>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CF4"/>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0"/>
    <w:rsid w:val="002520B1"/>
    <w:rsid w:val="0025289B"/>
    <w:rsid w:val="00252BC9"/>
    <w:rsid w:val="002546B9"/>
    <w:rsid w:val="00257091"/>
    <w:rsid w:val="0025763E"/>
    <w:rsid w:val="002577E1"/>
    <w:rsid w:val="00257E1E"/>
    <w:rsid w:val="00260124"/>
    <w:rsid w:val="002605C2"/>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67F02"/>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C05"/>
    <w:rsid w:val="002D2FF3"/>
    <w:rsid w:val="002D5F3F"/>
    <w:rsid w:val="002E10C7"/>
    <w:rsid w:val="002E112C"/>
    <w:rsid w:val="002E156C"/>
    <w:rsid w:val="002E2CF9"/>
    <w:rsid w:val="002E2E68"/>
    <w:rsid w:val="002E499B"/>
    <w:rsid w:val="002E49C3"/>
    <w:rsid w:val="002E5C66"/>
    <w:rsid w:val="002E66D6"/>
    <w:rsid w:val="002E765B"/>
    <w:rsid w:val="002E7D1F"/>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202"/>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4746"/>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200C"/>
    <w:rsid w:val="003740B4"/>
    <w:rsid w:val="00376139"/>
    <w:rsid w:val="00376727"/>
    <w:rsid w:val="0037704C"/>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3672"/>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B0648"/>
    <w:rsid w:val="003B25DD"/>
    <w:rsid w:val="003B3095"/>
    <w:rsid w:val="003B383C"/>
    <w:rsid w:val="003B4F0A"/>
    <w:rsid w:val="003B5568"/>
    <w:rsid w:val="003B5A76"/>
    <w:rsid w:val="003B65FF"/>
    <w:rsid w:val="003B6CCE"/>
    <w:rsid w:val="003B7155"/>
    <w:rsid w:val="003C0984"/>
    <w:rsid w:val="003C1C07"/>
    <w:rsid w:val="003C1E5B"/>
    <w:rsid w:val="003C29C3"/>
    <w:rsid w:val="003C3D8F"/>
    <w:rsid w:val="003C410F"/>
    <w:rsid w:val="003C47B2"/>
    <w:rsid w:val="003C47CA"/>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27F77"/>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29A"/>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3BE9"/>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56E7"/>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342B"/>
    <w:rsid w:val="00565501"/>
    <w:rsid w:val="0056557F"/>
    <w:rsid w:val="00566B5F"/>
    <w:rsid w:val="005673A1"/>
    <w:rsid w:val="00567CF3"/>
    <w:rsid w:val="0057052E"/>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4BED"/>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19BB"/>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3A76"/>
    <w:rsid w:val="006B6170"/>
    <w:rsid w:val="006B7320"/>
    <w:rsid w:val="006B7997"/>
    <w:rsid w:val="006C059C"/>
    <w:rsid w:val="006C1B76"/>
    <w:rsid w:val="006C2A2C"/>
    <w:rsid w:val="006C2ADC"/>
    <w:rsid w:val="006C36B0"/>
    <w:rsid w:val="006C6355"/>
    <w:rsid w:val="006D01C4"/>
    <w:rsid w:val="006D0B25"/>
    <w:rsid w:val="006D19B3"/>
    <w:rsid w:val="006D1E64"/>
    <w:rsid w:val="006D29C4"/>
    <w:rsid w:val="006D2AF9"/>
    <w:rsid w:val="006D36E4"/>
    <w:rsid w:val="006D3DA4"/>
    <w:rsid w:val="006D49F7"/>
    <w:rsid w:val="006D4E88"/>
    <w:rsid w:val="006D5558"/>
    <w:rsid w:val="006D5CE6"/>
    <w:rsid w:val="006D670F"/>
    <w:rsid w:val="006D6F74"/>
    <w:rsid w:val="006D6FE6"/>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03A"/>
    <w:rsid w:val="00731355"/>
    <w:rsid w:val="007320C3"/>
    <w:rsid w:val="00733501"/>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2ED3"/>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07E5"/>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5CD4"/>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24EB"/>
    <w:rsid w:val="008E3759"/>
    <w:rsid w:val="008E4B62"/>
    <w:rsid w:val="008E5105"/>
    <w:rsid w:val="008E5F44"/>
    <w:rsid w:val="008E6F6F"/>
    <w:rsid w:val="008E75AE"/>
    <w:rsid w:val="008E7B9A"/>
    <w:rsid w:val="008E7DD7"/>
    <w:rsid w:val="008E7E9D"/>
    <w:rsid w:val="008F048B"/>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36DF"/>
    <w:rsid w:val="00954159"/>
    <w:rsid w:val="009553AE"/>
    <w:rsid w:val="009572BD"/>
    <w:rsid w:val="009579C5"/>
    <w:rsid w:val="00957F1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26C6"/>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3AB2"/>
    <w:rsid w:val="00994118"/>
    <w:rsid w:val="00995C19"/>
    <w:rsid w:val="00995FE7"/>
    <w:rsid w:val="00997E04"/>
    <w:rsid w:val="009A15A6"/>
    <w:rsid w:val="009A1665"/>
    <w:rsid w:val="009A2CA1"/>
    <w:rsid w:val="009A365D"/>
    <w:rsid w:val="009A3928"/>
    <w:rsid w:val="009A3B1B"/>
    <w:rsid w:val="009A3CE4"/>
    <w:rsid w:val="009A4547"/>
    <w:rsid w:val="009A4EB0"/>
    <w:rsid w:val="009A5BC6"/>
    <w:rsid w:val="009A6E52"/>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F8"/>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0A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0BB3"/>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922"/>
    <w:rsid w:val="00A83A5E"/>
    <w:rsid w:val="00A83E7F"/>
    <w:rsid w:val="00A84055"/>
    <w:rsid w:val="00A84A0C"/>
    <w:rsid w:val="00A84C63"/>
    <w:rsid w:val="00A9018C"/>
    <w:rsid w:val="00A90278"/>
    <w:rsid w:val="00A90916"/>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4696"/>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380"/>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2B30"/>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662"/>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2B4"/>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036F"/>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659"/>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3301"/>
    <w:rsid w:val="00C841A7"/>
    <w:rsid w:val="00C8454F"/>
    <w:rsid w:val="00C84610"/>
    <w:rsid w:val="00C84862"/>
    <w:rsid w:val="00C85A2A"/>
    <w:rsid w:val="00C85D7D"/>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2EB6"/>
    <w:rsid w:val="00CA326E"/>
    <w:rsid w:val="00CA3C2D"/>
    <w:rsid w:val="00CA528C"/>
    <w:rsid w:val="00CA55E8"/>
    <w:rsid w:val="00CA5DD7"/>
    <w:rsid w:val="00CA5F77"/>
    <w:rsid w:val="00CA627E"/>
    <w:rsid w:val="00CA6576"/>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5625"/>
    <w:rsid w:val="00CD688B"/>
    <w:rsid w:val="00CD755C"/>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B23"/>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2EB"/>
    <w:rsid w:val="00E243C8"/>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DB7"/>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19F"/>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701F3"/>
    <w:rsid w:val="00F71883"/>
    <w:rsid w:val="00F71B80"/>
    <w:rsid w:val="00F72305"/>
    <w:rsid w:val="00F72CA5"/>
    <w:rsid w:val="00F734A5"/>
    <w:rsid w:val="00F73C44"/>
    <w:rsid w:val="00F7533F"/>
    <w:rsid w:val="00F7607C"/>
    <w:rsid w:val="00F763C4"/>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C4D"/>
    <w:rsid w:val="00FA6F59"/>
    <w:rsid w:val="00FA78D8"/>
    <w:rsid w:val="00FB13B7"/>
    <w:rsid w:val="00FB2233"/>
    <w:rsid w:val="00FB23A7"/>
    <w:rsid w:val="00FB27FE"/>
    <w:rsid w:val="00FB2AC6"/>
    <w:rsid w:val="00FB3130"/>
    <w:rsid w:val="00FB3606"/>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1A86"/>
    <w:rsid w:val="00FE291E"/>
    <w:rsid w:val="00FE2A6F"/>
    <w:rsid w:val="00FE2BE6"/>
    <w:rsid w:val="00FE2C90"/>
    <w:rsid w:val="00FE450E"/>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settings" Target="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85D77-2E14-4982-92C1-FDEBA3EF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32584</Words>
  <Characters>185735</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spec</cp:lastModifiedBy>
  <cp:revision>2</cp:revision>
  <cp:lastPrinted>2018-02-06T07:38:00Z</cp:lastPrinted>
  <dcterms:created xsi:type="dcterms:W3CDTF">2018-10-22T10:11:00Z</dcterms:created>
  <dcterms:modified xsi:type="dcterms:W3CDTF">2018-10-22T10:11:00Z</dcterms:modified>
</cp:coreProperties>
</file>