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СОВЕТ ДЕПУТАТОВ 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БАРАБАНОВСКИЙ СЕЛЬСОВЕТ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ОРЕНБУРГСКОЙ ОБЛАСТИ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РЕШЕНИЕ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15.11.2013 г  № 41/3 р.С.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налоге  на имущество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муниципальному образованию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Барабановский сельсовет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 Законом от 06.10.2003 года  г. № 131-ФЗ «Об общих принципах организации местного самоуправления  в Российской  Федерации ,Налоговым  Кодексом Российской Федерации , законом Российской Федерации  от 09 декабря 1991 года № 2003-1 «О налогах на имущество  физических лиц», Федеральным Законом  от 28.11.2009 года № 283-ФЗ « О внесении изменений в отдельные законодательные акты Российской Федерации», Федеральным Законом  от 27.07.2010 года №229 –ФЗ « О внесении изменений в часть 1 и часть 2 налогового кодекса Российской Федерации и некоторые другие законодательные акты Российской Федерации », Федеральным Законом от 02.11.2013 года  № 306-ФЗ «О внесении изменений  в части первую и вторую  Налогового кодекса Российской Федерации  и отдельные законодательные акты Российской Федерации», Уставом  муниципального образования Барабановский сельсовет Новосергиевского района Оренбургской области :   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1.Ввести на территории муниципального образования «Барабановский сельсовет Новосергиевского района Оренбургской области» налог на имущество физических лиц . Налог на имущество  физических лиц является местным налогом  и уплачивается собственниками имущества признаваемоего  объктом налогообложения. 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Объектами налогообложения являются находящиеся в собственности физических лиц жилые дома, квартиры, дачи , гаражи и иные строения, помещения  и  сооружения, комнаты и доли  расположенные на территории муниципального образования « Барабановский сельсовет Новосергиевского района Оренбургской области».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Установить следующие ставки налога на строения, помещения и сооружения, в зависимости от суммарной инвентаризационной стоимости 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 налогообложения , умноженной   на коэффициент-дефлятор  по состоянию на 01 января каждого года: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Ставка налога устанавливается в следующих пределах :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B52846" w:rsidTr="00B528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6" w:rsidRDefault="00B528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«Суммарная инвентаризационная стоимость объектов налогообложения,  умноженная на коэффициент- дефлятор»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6" w:rsidRDefault="00B528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52846" w:rsidRDefault="00B528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Ставка налога</w:t>
            </w:r>
          </w:p>
        </w:tc>
      </w:tr>
      <w:tr w:rsidR="00B52846" w:rsidTr="00B528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6" w:rsidRDefault="00B528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300 000 рублей (включительно)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6" w:rsidRDefault="00B528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процента </w:t>
            </w:r>
          </w:p>
        </w:tc>
      </w:tr>
      <w:tr w:rsidR="00B52846" w:rsidTr="00B528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6" w:rsidRDefault="00B528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6" w:rsidRDefault="00B528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 процента </w:t>
            </w:r>
          </w:p>
        </w:tc>
      </w:tr>
      <w:tr w:rsidR="00B52846" w:rsidTr="00B528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6" w:rsidRDefault="00B528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500 000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6" w:rsidRDefault="00B5284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 процента </w:t>
            </w:r>
          </w:p>
        </w:tc>
      </w:tr>
    </w:tbl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граждан  имеющих в собственности имущество , являющимся  объектом налогообложения  на территории  муниципального  образования Барабановский сельсовет  Новосергиевского района Оренбургской области , льготы по налогу на имущество физических лиц предоставляются   в соответствии со статьей  4 Закона Российской Федерации от 9 декабря 1991 г. № 2003-1 «О налогах на имущество физических лиц».     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5.Уплата налога производится владельцами по сроку не позднее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ноября   , следующего за годом за которым исчисляется налог.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Решение Совета депутатов от  15.11.2012г.  за № 27/4 р.С. считать утратившим  силу .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. Решение вступает в силу по истечении одного месяца с момента официального опубликования и обнародования , но не  ранее 01 января 2014года.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Барабановский  сельсовет                                                             В.Н.Киян </w:t>
      </w: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2846" w:rsidRDefault="00B52846" w:rsidP="00B5284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3038B" w:rsidRDefault="00B52846" w:rsidP="00B52846">
      <w:r>
        <w:rPr>
          <w:rFonts w:ascii="Times New Roman" w:hAnsi="Times New Roman" w:cs="Times New Roman"/>
          <w:sz w:val="28"/>
          <w:szCs w:val="28"/>
        </w:rPr>
        <w:t>Разослано : райфо , МИФНС России №6  по Оренбургской области, прокурору, в дело</w:t>
      </w:r>
    </w:p>
    <w:sectPr w:rsidR="0003038B" w:rsidSect="0051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2D32"/>
    <w:rsid w:val="0003038B"/>
    <w:rsid w:val="00052DAE"/>
    <w:rsid w:val="00287F02"/>
    <w:rsid w:val="002B07EB"/>
    <w:rsid w:val="003530A2"/>
    <w:rsid w:val="003A45FD"/>
    <w:rsid w:val="00517112"/>
    <w:rsid w:val="00982198"/>
    <w:rsid w:val="00B52846"/>
    <w:rsid w:val="00D72D32"/>
    <w:rsid w:val="00FC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D32"/>
    <w:pPr>
      <w:spacing w:after="0" w:line="240" w:lineRule="auto"/>
    </w:pPr>
  </w:style>
  <w:style w:type="paragraph" w:customStyle="1" w:styleId="1">
    <w:name w:val="Без интервала1"/>
    <w:rsid w:val="00B52846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rsid w:val="00B5284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2013-12-02T06:55:00Z</dcterms:created>
  <dcterms:modified xsi:type="dcterms:W3CDTF">2013-12-02T06:55:00Z</dcterms:modified>
</cp:coreProperties>
</file>