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59" w:rsidRPr="00794F59" w:rsidRDefault="00794F59" w:rsidP="00794F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94F5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94F59" w:rsidRPr="00794F59" w:rsidRDefault="00794F59" w:rsidP="00794F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4F5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4F59" w:rsidRPr="00794F59" w:rsidRDefault="00794F59" w:rsidP="00794F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4F59"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  <w:r w:rsidRPr="00794F59">
        <w:rPr>
          <w:rFonts w:ascii="Times New Roman" w:hAnsi="Times New Roman" w:cs="Times New Roman"/>
          <w:b/>
          <w:sz w:val="28"/>
          <w:szCs w:val="28"/>
        </w:rPr>
        <w:br/>
        <w:t>НОВОСЕРГИЕВСКОГО РАЙОНА</w:t>
      </w:r>
      <w:r w:rsidRPr="00794F59">
        <w:rPr>
          <w:rFonts w:ascii="Times New Roman" w:hAnsi="Times New Roman" w:cs="Times New Roman"/>
          <w:b/>
          <w:sz w:val="28"/>
          <w:szCs w:val="28"/>
        </w:rPr>
        <w:br/>
        <w:t>ОРЕНБУРГСКОЙ ОБЛАСТИ</w:t>
      </w:r>
    </w:p>
    <w:p w:rsidR="00794F59" w:rsidRDefault="00794F59" w:rsidP="00794F59">
      <w:pPr>
        <w:pStyle w:val="ConsTitle"/>
        <w:widowControl/>
        <w:tabs>
          <w:tab w:val="left" w:pos="346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4F59" w:rsidRDefault="00794F59" w:rsidP="00794F5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94F59" w:rsidRDefault="00794F59" w:rsidP="00794F5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94F59" w:rsidRDefault="00794F59" w:rsidP="00794F5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4F59" w:rsidRDefault="00794F59" w:rsidP="00794F59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 2013  года № 41/1 р.С </w:t>
      </w:r>
      <w:r>
        <w:rPr>
          <w:sz w:val="28"/>
          <w:szCs w:val="28"/>
        </w:rPr>
        <w:t xml:space="preserve">               </w:t>
      </w:r>
    </w:p>
    <w:p w:rsidR="00794F59" w:rsidRDefault="00794F59" w:rsidP="00794F59">
      <w:pPr>
        <w:pStyle w:val="ConsTitle"/>
        <w:widowControl/>
        <w:ind w:right="0"/>
        <w:rPr>
          <w:sz w:val="24"/>
          <w:szCs w:val="24"/>
        </w:rPr>
      </w:pPr>
    </w:p>
    <w:p w:rsidR="00794F59" w:rsidRDefault="00794F59" w:rsidP="00794F59">
      <w:pPr>
        <w:pStyle w:val="ConsTitle"/>
        <w:widowControl/>
        <w:ind w:right="0"/>
        <w:rPr>
          <w:sz w:val="24"/>
          <w:szCs w:val="24"/>
        </w:rPr>
      </w:pPr>
    </w:p>
    <w:p w:rsidR="00794F59" w:rsidRDefault="00794F59" w:rsidP="00794F59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О  проекте бюджета  Администрации Барабановского  </w:t>
      </w:r>
    </w:p>
    <w:p w:rsidR="00794F59" w:rsidRDefault="00794F59" w:rsidP="00794F59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сельсовета на 2014 год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и плановый период  2015-2016 годов.</w:t>
      </w:r>
    </w:p>
    <w:p w:rsidR="00794F59" w:rsidRPr="00794F59" w:rsidRDefault="00794F59" w:rsidP="00794F59">
      <w:pPr>
        <w:pStyle w:val="a3"/>
        <w:rPr>
          <w:rFonts w:ascii="Times New Roman" w:hAnsi="Times New Roman" w:cs="Times New Roman"/>
        </w:rPr>
      </w:pP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1. Утвердить проект бюджета  Администрации Барабановского сельсовета(далее – местный бюджет) на 2014  год по расходам в сумме 3328600 рублей и доходам в сумме  3328600рублей, на 2015 год по расходам 3410300 рублей и по доходам 3410300рублей, на 2016 год по расходам 3503000 рублей и по доходам 3503000 рублей</w:t>
      </w:r>
      <w:r w:rsidRPr="006A4289">
        <w:rPr>
          <w:rFonts w:ascii="Times New Roman" w:hAnsi="Times New Roman" w:cs="Times New Roman"/>
          <w:iCs/>
          <w:sz w:val="24"/>
          <w:szCs w:val="24"/>
        </w:rPr>
        <w:t xml:space="preserve"> .Учесть в местном бюджете на 2014 год и плановый период 2015-2016  годов поступления доходов по основным источникам в объеме согласно приложению 1 к настоящему Решению.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A4289">
        <w:rPr>
          <w:rFonts w:ascii="Times New Roman" w:hAnsi="Times New Roman" w:cs="Times New Roman"/>
          <w:iCs/>
          <w:sz w:val="24"/>
          <w:szCs w:val="24"/>
        </w:rPr>
        <w:t>Статья 2.Утвердить перечень главных администраторов доходов поступающих в бюджет администрации муниципального образования Барабановский сельсовет на 2014 год и плановый период 2015-2016 годов  согласно приложению № 2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3. Установить, что доходы местного бюджета, поступающие в 2014 году и плановый период 2015-2016 годов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 . (Приложение № 3)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Статья 4. Утвердить распределение расходов местного бюджета на 2014 год и плановый период 2015-2016 годов по разделам, подразделам, целевым статьям расходов, видам расходов функциональной классификации расходов бюджетов Российской Федерации согласно приложению 4 к настоящему Решению. 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5. Утвердить распределение расходов местного бюджета на 2014 год и плановый период 2015-2016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5 к настоящему Решению.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Статья 6 Утвердить в  2014 году и плановый период 2015-2016 годов субвенции, выделяемые из местного бюджета бюджету муниципального района, </w:t>
      </w:r>
      <w:r w:rsidRPr="006A4289">
        <w:rPr>
          <w:rFonts w:ascii="Times New Roman" w:hAnsi="Times New Roman" w:cs="Times New Roman"/>
          <w:iCs/>
          <w:sz w:val="24"/>
          <w:szCs w:val="24"/>
        </w:rPr>
        <w:t>(в состав которого входит муниципальное образование)</w:t>
      </w:r>
      <w:r w:rsidRPr="006A4289">
        <w:rPr>
          <w:rFonts w:ascii="Times New Roman" w:hAnsi="Times New Roman" w:cs="Times New Roman"/>
          <w:sz w:val="24"/>
          <w:szCs w:val="24"/>
        </w:rPr>
        <w:t xml:space="preserve">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6 к настоящему Решению.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89">
        <w:rPr>
          <w:rFonts w:ascii="Times New Roman" w:hAnsi="Times New Roman" w:cs="Times New Roman"/>
          <w:sz w:val="24"/>
          <w:szCs w:val="24"/>
        </w:rPr>
        <w:t>Статья 7.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</w:t>
      </w:r>
      <w:r w:rsidRPr="006A4289">
        <w:rPr>
          <w:rFonts w:ascii="Times New Roman" w:hAnsi="Times New Roman" w:cs="Times New Roman"/>
          <w:sz w:val="24"/>
          <w:szCs w:val="24"/>
        </w:rPr>
        <w:lastRenderedPageBreak/>
        <w:t>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 2014 год и плановый период 2015-2016 годов.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расходов. 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8. Органы местного самоуправления муниципального образования не вправе принимать в 2014  году и плановый период 2015-2016 годов,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9.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2014 год и плановый период 2015-2016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2014 год и плановый период 2015-2016  годов, а также после внесения соответствующих изменений в настоящее Решение.</w:t>
      </w:r>
    </w:p>
    <w:p w:rsidR="00794F59" w:rsidRPr="006A4289" w:rsidRDefault="00794F59" w:rsidP="0079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2014 год и плановый период 2015-2016 годов.</w:t>
      </w:r>
    </w:p>
    <w:p w:rsidR="00794F59" w:rsidRPr="006A4289" w:rsidRDefault="00794F59" w:rsidP="00D468D3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>Глава   муниципального образования-</w:t>
      </w:r>
    </w:p>
    <w:p w:rsidR="00794F59" w:rsidRPr="006A4289" w:rsidRDefault="00794F59" w:rsidP="00D468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94F59" w:rsidRPr="006A4289" w:rsidRDefault="00794F59" w:rsidP="00D468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Барабановского сельсовета          </w:t>
      </w:r>
      <w:r w:rsidRPr="006A4289">
        <w:rPr>
          <w:rFonts w:ascii="Times New Roman" w:eastAsia="Times New Roman" w:hAnsi="Times New Roman" w:cs="Times New Roman"/>
          <w:sz w:val="24"/>
          <w:szCs w:val="24"/>
        </w:rPr>
        <w:tab/>
      </w:r>
      <w:r w:rsidR="00D468D3" w:rsidRPr="006A4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6A4289">
        <w:rPr>
          <w:rFonts w:ascii="Times New Roman" w:eastAsia="Times New Roman" w:hAnsi="Times New Roman" w:cs="Times New Roman"/>
          <w:sz w:val="24"/>
          <w:szCs w:val="24"/>
        </w:rPr>
        <w:t>В.Н.Киян</w:t>
      </w:r>
    </w:p>
    <w:p w:rsidR="00794F59" w:rsidRPr="006A4289" w:rsidRDefault="00794F59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РАзослано: прокурору, в  дело, райфинотделу</w:t>
      </w: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Pr="006A4289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6A428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№41/1   от 15.11.2013 г</w:t>
      </w:r>
    </w:p>
    <w:p w:rsidR="00D468D3" w:rsidRPr="006A4289" w:rsidRDefault="00D468D3" w:rsidP="00D468D3">
      <w:pPr>
        <w:rPr>
          <w:rFonts w:ascii="Times New Roman" w:hAnsi="Times New Roman" w:cs="Times New Roman"/>
          <w:b/>
          <w:sz w:val="24"/>
          <w:szCs w:val="24"/>
        </w:rPr>
      </w:pPr>
      <w:r w:rsidRPr="006A4289">
        <w:rPr>
          <w:rFonts w:ascii="Times New Roman" w:hAnsi="Times New Roman" w:cs="Times New Roman"/>
          <w:b/>
          <w:sz w:val="24"/>
          <w:szCs w:val="24"/>
        </w:rPr>
        <w:t xml:space="preserve">Поступление доходов в бюджет Администрации Барабановского </w:t>
      </w:r>
      <w:r w:rsidRPr="006A4289">
        <w:rPr>
          <w:rFonts w:ascii="Times New Roman" w:hAnsi="Times New Roman" w:cs="Times New Roman"/>
          <w:sz w:val="24"/>
          <w:szCs w:val="24"/>
        </w:rPr>
        <w:t xml:space="preserve">    </w:t>
      </w:r>
      <w:r w:rsidRPr="006A4289">
        <w:rPr>
          <w:rFonts w:ascii="Times New Roman" w:hAnsi="Times New Roman" w:cs="Times New Roman"/>
          <w:b/>
          <w:sz w:val="24"/>
          <w:szCs w:val="24"/>
        </w:rPr>
        <w:t>сельсовета  на 2014 год и плановый период 2015-2016 годов</w:t>
      </w:r>
    </w:p>
    <w:tbl>
      <w:tblPr>
        <w:tblStyle w:val="a8"/>
        <w:tblW w:w="10980" w:type="dxa"/>
        <w:tblInd w:w="-612" w:type="dxa"/>
        <w:tblLayout w:type="fixed"/>
        <w:tblLook w:val="01E0"/>
      </w:tblPr>
      <w:tblGrid>
        <w:gridCol w:w="3060"/>
        <w:gridCol w:w="3960"/>
        <w:gridCol w:w="1260"/>
        <w:gridCol w:w="1260"/>
        <w:gridCol w:w="1440"/>
      </w:tblGrid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Наименование групп, подгруп, статей, элементов, программ, кодов экономической классификации доходов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2014</w:t>
            </w: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2015</w:t>
            </w: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2016</w:t>
            </w: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год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1038400,00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1097300,00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1165600,00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1 01 02010 01 1000 110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Налог на доходы физических лиц с доходов .полученных в виде дивидендов от  долевого участия в деятельности организаций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169000,00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175800,00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182800,00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</w:tc>
      </w:tr>
      <w:tr w:rsidR="00D468D3" w:rsidRPr="006A4289" w:rsidTr="00F75A53">
        <w:trPr>
          <w:trHeight w:val="621"/>
        </w:trPr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103 00000 00 0000 000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Акцизы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406700,00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452800,00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509100,00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 xml:space="preserve">103 02230 01 0000 110 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Доходы от уплаты налогов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148800,00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161400,00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188300,00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103 02240 01 0000 110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3100,00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3300,00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3600,00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103 02250 01 0000 110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241000,00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272200,00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299600,00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103 02260 01 0000 110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 xml:space="preserve"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</w:t>
            </w:r>
            <w:r w:rsidRPr="006A4289">
              <w:rPr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13800,00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15900,00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17600,00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lastRenderedPageBreak/>
              <w:t>105  03010 01 1000 110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53000,00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57000,00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60000,00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106 00000 00  0000 000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468D3" w:rsidRPr="006A4289" w:rsidTr="00F75A53">
        <w:trPr>
          <w:trHeight w:val="1005"/>
        </w:trPr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1 06 01030 10 1000 110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Налог на имущество физических лиц, взимаемый по ставкам ,применяемым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17000,00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19000,00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21000,00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</w:tc>
      </w:tr>
      <w:tr w:rsidR="00D468D3" w:rsidRPr="006A4289" w:rsidTr="00F75A53">
        <w:trPr>
          <w:trHeight w:val="1080"/>
        </w:trPr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106 06013 10 1000 110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Земельный  налог, взимаемый по ставкам, установленным в соответствии с подпунктом 1 пункта 1 статьи 394 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339700,00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339700,00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339700,00</w:t>
            </w:r>
          </w:p>
        </w:tc>
      </w:tr>
      <w:tr w:rsidR="00D468D3" w:rsidRPr="006A4289" w:rsidTr="00F75A53">
        <w:trPr>
          <w:trHeight w:val="690"/>
        </w:trPr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106 06023 10 1000 110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 , расположенным в границах поселений 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53000,00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53000,00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53000,00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200000,00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211000,00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222000,00</w:t>
            </w:r>
          </w:p>
          <w:p w:rsidR="00D468D3" w:rsidRPr="006A4289" w:rsidRDefault="00D468D3" w:rsidP="00F75A53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ab/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1 11 05013 10 0000 120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Арендная плата за земельные участки, государственная собственность на которые не разграничена и которые расположены в границах поселений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200000,00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211000,00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222000,00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2090200,00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2102000,00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2115400,00</w:t>
            </w: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2 02 00000 00 0000 000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2090200,00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2102000,00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2115400,00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202 01001 10 0000 151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</w:tcBorders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2090200,00</w:t>
            </w:r>
          </w:p>
        </w:tc>
        <w:tc>
          <w:tcPr>
            <w:tcW w:w="1260" w:type="dxa"/>
            <w:tcBorders>
              <w:top w:val="nil"/>
            </w:tcBorders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2100000,00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2115400,00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2 02 03003 10 0000 151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Субвенции бюджетам поселений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0,00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0,00</w:t>
            </w:r>
          </w:p>
        </w:tc>
      </w:tr>
      <w:tr w:rsidR="00D468D3" w:rsidRPr="006A4289" w:rsidTr="00F75A53"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2 02 03015 10 0000 151</w:t>
            </w: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Субвенции бюджетам поселений на осуществление федеральных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 xml:space="preserve"> 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>0,00</w:t>
            </w:r>
          </w:p>
        </w:tc>
      </w:tr>
      <w:tr w:rsidR="00D468D3" w:rsidRPr="006A4289" w:rsidTr="00F75A53">
        <w:trPr>
          <w:trHeight w:val="1114"/>
        </w:trPr>
        <w:tc>
          <w:tcPr>
            <w:tcW w:w="30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  <w:r w:rsidRPr="006A4289">
              <w:rPr>
                <w:sz w:val="24"/>
                <w:szCs w:val="24"/>
              </w:rPr>
              <w:t xml:space="preserve"> </w:t>
            </w: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3328600,00</w:t>
            </w:r>
          </w:p>
        </w:tc>
        <w:tc>
          <w:tcPr>
            <w:tcW w:w="126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>3410300,00</w:t>
            </w:r>
          </w:p>
        </w:tc>
        <w:tc>
          <w:tcPr>
            <w:tcW w:w="1440" w:type="dxa"/>
          </w:tcPr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b/>
                <w:sz w:val="24"/>
                <w:szCs w:val="24"/>
              </w:rPr>
            </w:pPr>
            <w:r w:rsidRPr="006A4289">
              <w:rPr>
                <w:b/>
                <w:sz w:val="24"/>
                <w:szCs w:val="24"/>
              </w:rPr>
              <w:t xml:space="preserve"> 3503000,00</w:t>
            </w: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sz w:val="24"/>
                <w:szCs w:val="24"/>
              </w:rPr>
            </w:pPr>
          </w:p>
        </w:tc>
      </w:tr>
    </w:tbl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D1D" w:rsidRDefault="00CB7D1D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Pr="006A4289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 № 2</w:t>
      </w:r>
    </w:p>
    <w:p w:rsidR="00D468D3" w:rsidRPr="006A4289" w:rsidRDefault="00D468D3" w:rsidP="00D468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4289">
        <w:rPr>
          <w:rFonts w:ascii="Times New Roman" w:hAnsi="Times New Roman" w:cs="Times New Roman"/>
          <w:sz w:val="24"/>
          <w:szCs w:val="24"/>
        </w:rPr>
        <w:t xml:space="preserve">    </w:t>
      </w:r>
      <w:r w:rsidRPr="006A4289">
        <w:rPr>
          <w:rFonts w:ascii="Times New Roman" w:eastAsia="Times New Roman" w:hAnsi="Times New Roman" w:cs="Times New Roman"/>
          <w:sz w:val="24"/>
          <w:szCs w:val="24"/>
        </w:rPr>
        <w:t>к решению Совета  депутатов</w:t>
      </w:r>
    </w:p>
    <w:p w:rsidR="00D468D3" w:rsidRPr="006A4289" w:rsidRDefault="00D468D3" w:rsidP="00D468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A4289">
        <w:rPr>
          <w:rFonts w:ascii="Times New Roman" w:hAnsi="Times New Roman" w:cs="Times New Roman"/>
          <w:sz w:val="24"/>
          <w:szCs w:val="24"/>
        </w:rPr>
        <w:t xml:space="preserve">   </w:t>
      </w:r>
      <w:r w:rsidRPr="006A4289">
        <w:rPr>
          <w:rFonts w:ascii="Times New Roman" w:eastAsia="Times New Roman" w:hAnsi="Times New Roman" w:cs="Times New Roman"/>
          <w:sz w:val="24"/>
          <w:szCs w:val="24"/>
        </w:rPr>
        <w:t>№  41</w:t>
      </w:r>
      <w:r w:rsidRPr="006A4289">
        <w:rPr>
          <w:rFonts w:ascii="Times New Roman" w:hAnsi="Times New Roman" w:cs="Times New Roman"/>
          <w:sz w:val="24"/>
          <w:szCs w:val="24"/>
        </w:rPr>
        <w:t>\1 р.С.</w:t>
      </w: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  от  15.11.2013г.</w:t>
      </w:r>
    </w:p>
    <w:p w:rsidR="00D468D3" w:rsidRPr="006A4289" w:rsidRDefault="00D468D3" w:rsidP="00D468D3">
      <w:pPr>
        <w:pStyle w:val="4"/>
        <w:tabs>
          <w:tab w:val="clear" w:pos="0"/>
          <w:tab w:val="left" w:pos="708"/>
        </w:tabs>
        <w:jc w:val="left"/>
        <w:rPr>
          <w:sz w:val="24"/>
          <w:szCs w:val="24"/>
        </w:rPr>
      </w:pPr>
      <w:r w:rsidRPr="006A4289">
        <w:rPr>
          <w:sz w:val="24"/>
          <w:szCs w:val="24"/>
        </w:rPr>
        <w:t>Перечень администраторов доходов , бюджета   Администрации муниципального образования Барабановский сельсовет Новосергиевского района Оренбургской области на 2014 год и плановый период 2015-2016 годов</w:t>
      </w:r>
    </w:p>
    <w:p w:rsidR="00D468D3" w:rsidRPr="006A4289" w:rsidRDefault="00D468D3" w:rsidP="00D468D3">
      <w:pPr>
        <w:pStyle w:val="4"/>
        <w:tabs>
          <w:tab w:val="clear" w:pos="0"/>
          <w:tab w:val="left" w:pos="708"/>
        </w:tabs>
        <w:jc w:val="left"/>
        <w:rPr>
          <w:sz w:val="24"/>
          <w:szCs w:val="24"/>
        </w:rPr>
      </w:pPr>
      <w:r w:rsidRPr="006A4289">
        <w:rPr>
          <w:sz w:val="24"/>
          <w:szCs w:val="24"/>
        </w:rPr>
        <w:t xml:space="preserve">                                  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966"/>
        <w:gridCol w:w="6095"/>
      </w:tblGrid>
      <w:tr w:rsidR="00D468D3" w:rsidRPr="006A4289" w:rsidTr="00F75A5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Администрация муниципального образования Барабановский сельсовет Новосергиевского района Оренбургской области(ИНН 5636008798, КПП 563601001) </w:t>
            </w:r>
          </w:p>
        </w:tc>
      </w:tr>
      <w:tr w:rsidR="00D468D3" w:rsidRPr="006A4289" w:rsidTr="00F75A5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468D3" w:rsidRPr="006A4289" w:rsidTr="00F75A5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D468D3" w:rsidRPr="006A4289" w:rsidTr="00F75A53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468D3" w:rsidRPr="006A4289" w:rsidTr="00F75A53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68D3" w:rsidRPr="006A4289" w:rsidTr="00F75A53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 от продажи квартир, находящихся в собственности поселений</w:t>
            </w:r>
          </w:p>
        </w:tc>
      </w:tr>
      <w:tr w:rsidR="00D468D3" w:rsidRPr="006A4289" w:rsidTr="00D468D3">
        <w:trPr>
          <w:cantSplit/>
          <w:trHeight w:val="2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автономных учреждений), в  части реализации основных средств по указанному имуществу</w:t>
            </w:r>
          </w:p>
        </w:tc>
      </w:tr>
      <w:tr w:rsidR="00D468D3" w:rsidRPr="006A4289" w:rsidTr="00D468D3">
        <w:trPr>
          <w:cantSplit/>
          <w:trHeight w:val="25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автономных учреждений), в  части реализации материальных запасов по указанному имуществу</w:t>
            </w:r>
          </w:p>
        </w:tc>
      </w:tr>
      <w:tr w:rsidR="00D468D3" w:rsidRPr="006A4289" w:rsidTr="00F75A53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013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</w:t>
            </w:r>
          </w:p>
        </w:tc>
      </w:tr>
      <w:tr w:rsidR="00D468D3" w:rsidRPr="006A4289" w:rsidTr="00F75A53">
        <w:trPr>
          <w:cantSplit/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имуществу</w:t>
            </w:r>
          </w:p>
        </w:tc>
      </w:tr>
      <w:tr w:rsidR="00D468D3" w:rsidRPr="006A4289" w:rsidTr="00F75A53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468D3" w:rsidRPr="006A4289" w:rsidTr="00F75A53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 продажи земельных участков, находящихся в  собственнности поселений (за исключением земельных участков муниципальных автономных учреждений)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с 1 января 2008года) 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013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доходы  от компенсации затрат бюджетов поселений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поселений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Госпошлина за совершение нотариальных действий (должностными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202 02088 10 0001 151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202 02102 10 0000 151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поселений на закупку автотрансрортных средств и коммунальной техники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202 02999 10 0000 151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202 03003 10 0000 151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D468D3" w:rsidRPr="006A4289" w:rsidTr="00F75A5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207 05000 10 0000 180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D3" w:rsidRPr="006A4289" w:rsidRDefault="00D468D3" w:rsidP="00F75A5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поселен.</w:t>
            </w:r>
          </w:p>
        </w:tc>
      </w:tr>
    </w:tbl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C1" w:rsidRPr="006A4289" w:rsidRDefault="00F270C1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№ 3                                     </w:t>
      </w:r>
    </w:p>
    <w:p w:rsidR="0041261A" w:rsidRPr="006A4289" w:rsidRDefault="0041261A" w:rsidP="00412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депутатов</w:t>
      </w:r>
    </w:p>
    <w:p w:rsidR="0041261A" w:rsidRPr="006A4289" w:rsidRDefault="0041261A" w:rsidP="00412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 15.11.2013г. № 41/1р.С                                   </w:t>
      </w:r>
    </w:p>
    <w:p w:rsidR="0041261A" w:rsidRPr="006A4289" w:rsidRDefault="0041261A" w:rsidP="0041261A">
      <w:pPr>
        <w:tabs>
          <w:tab w:val="left" w:pos="636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61A" w:rsidRPr="006A4289" w:rsidRDefault="0041261A" w:rsidP="0041261A">
      <w:pPr>
        <w:ind w:right="-5"/>
        <w:rPr>
          <w:rFonts w:ascii="Times New Roman" w:hAnsi="Times New Roman" w:cs="Times New Roman"/>
          <w:b/>
          <w:sz w:val="24"/>
          <w:szCs w:val="24"/>
        </w:rPr>
      </w:pPr>
      <w:r w:rsidRPr="006A4289">
        <w:rPr>
          <w:rFonts w:ascii="Times New Roman" w:hAnsi="Times New Roman" w:cs="Times New Roman"/>
          <w:b/>
          <w:sz w:val="24"/>
          <w:szCs w:val="24"/>
        </w:rPr>
        <w:t>Нормативы отчислений федеральных и региональных налогов и сборов,   налогов, предусмотренных специальными налоговыми режимами, и неналоговых доходов в  бюджет Администрации муниципального образования Барабановский сельсовет Новосергиевского района Оренбургской области на 2014 год и плановый период 2015-2016 годов</w:t>
      </w:r>
    </w:p>
    <w:p w:rsidR="0041261A" w:rsidRPr="006A4289" w:rsidRDefault="0041261A" w:rsidP="0041261A">
      <w:pPr>
        <w:ind w:right="-5"/>
        <w:rPr>
          <w:rFonts w:ascii="Times New Roman" w:hAnsi="Times New Roman" w:cs="Times New Roman"/>
          <w:b/>
          <w:sz w:val="24"/>
          <w:szCs w:val="24"/>
        </w:rPr>
      </w:pPr>
      <w:r w:rsidRPr="006A4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(</w:t>
      </w:r>
      <w:r w:rsidRPr="006A4289">
        <w:rPr>
          <w:rFonts w:ascii="Times New Roman" w:hAnsi="Times New Roman" w:cs="Times New Roman"/>
          <w:sz w:val="24"/>
          <w:szCs w:val="24"/>
        </w:rPr>
        <w:t>в процентах</w:t>
      </w:r>
      <w:r w:rsidRPr="006A42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right" w:tblpY="150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198"/>
        <w:gridCol w:w="1260"/>
      </w:tblGrid>
      <w:tr w:rsidR="0041261A" w:rsidRPr="006A4289" w:rsidTr="0041261A">
        <w:trPr>
          <w:trHeight w:val="1556"/>
        </w:trPr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бюджет поселе-ний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103  02230 01 0000 110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103 02240 01 0000 110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 на  моторные масла для дизельных и (или) карбюраторных (инжекторных) двигателей , подлежащие распределению между бюджетами субъектов РФ и местными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103 02250 01 0000 110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103 02260 01 0000 110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самоуправле- 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также, а также средства от продажи права на заключение договоров аренды заземли,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1 11 05 035 10 0000 120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 эксплуатации и использова-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ния имущества автомобильных дорог, находящихся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собствен- 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1 12 05050 10 0000 120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  от оказания платных услуг  (работ) получателями средств  бюджетов  поселений 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rPr>
          <w:trHeight w:val="717"/>
        </w:trPr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 от продажи квартир, находящихся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1 14 04050 10 0000 420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 учреждений)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поселений)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выгодопреобретателями выступают получатели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116 23052 10 0000 140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1 16 25074 10 0000 140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в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1 16 25085 10 0000 140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1 16 32050 10 0000 140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Возмещение потерь  сельскохозяйственного производства, связанных с изъятием сельскохозяйственный угодий, располо- женных 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c>
          <w:tcPr>
            <w:tcW w:w="298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98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1261A" w:rsidRPr="006A4289" w:rsidRDefault="0041261A" w:rsidP="0041261A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506"/>
        <w:gridCol w:w="5314"/>
        <w:gridCol w:w="1260"/>
      </w:tblGrid>
      <w:tr w:rsidR="0041261A" w:rsidRPr="006A4289" w:rsidTr="00F75A53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202 02088 10 0001 151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202 02102 10 0000 151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</w:tr>
      <w:tr w:rsidR="0041261A" w:rsidRPr="006A4289" w:rsidTr="00F75A53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202 02999 10 0000 151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</w:tr>
      <w:tr w:rsidR="0041261A" w:rsidRPr="006A4289" w:rsidTr="00F75A53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202 03003 10 0000 151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1A" w:rsidRPr="006A4289" w:rsidTr="00F75A53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</w:t>
            </w: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территориях где отсутствуют военные комиссариаты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41261A" w:rsidRPr="006A4289" w:rsidTr="00F75A53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207 05000 10 0000 180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68D3" w:rsidRPr="006A4289" w:rsidRDefault="00D468D3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  <w:sectPr w:rsidR="0041261A" w:rsidRPr="006A4289" w:rsidSect="00F270C1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41261A" w:rsidRPr="006A4289" w:rsidRDefault="0041261A" w:rsidP="00412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CB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2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428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1261A" w:rsidRPr="006A4289" w:rsidRDefault="0041261A" w:rsidP="00412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к решению  Совета депутатов </w:t>
      </w:r>
    </w:p>
    <w:p w:rsidR="0041261A" w:rsidRPr="006A4289" w:rsidRDefault="0041261A" w:rsidP="00412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№ 41\1р.С   от   15.11.2012 г                                                                                                                                                                                             </w:t>
      </w:r>
    </w:p>
    <w:p w:rsidR="0041261A" w:rsidRPr="006A4289" w:rsidRDefault="0041261A" w:rsidP="0041261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4289">
        <w:rPr>
          <w:rFonts w:ascii="Times New Roman" w:hAnsi="Times New Roman" w:cs="Times New Roman"/>
          <w:b/>
          <w:sz w:val="24"/>
          <w:szCs w:val="24"/>
        </w:rPr>
        <w:t>ФУНКЦИОНАЛЬНАЯ  РАЗБИВКА</w:t>
      </w: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080"/>
        <w:gridCol w:w="1080"/>
        <w:gridCol w:w="1260"/>
        <w:gridCol w:w="900"/>
        <w:gridCol w:w="1080"/>
        <w:gridCol w:w="1620"/>
        <w:gridCol w:w="1620"/>
        <w:gridCol w:w="1620"/>
      </w:tblGrid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КЭСР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2015 год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Барабановский  сельсовет Новосергиевского района Оренбургской области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3328,6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3410,3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3503,0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вопроссы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  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1135,3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1137,8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1060,5</w:t>
            </w:r>
          </w:p>
        </w:tc>
      </w:tr>
      <w:tr w:rsidR="0041261A" w:rsidRPr="006A4289" w:rsidTr="00A00F81">
        <w:trPr>
          <w:trHeight w:val="979"/>
        </w:trPr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Фунционирование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0020000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</w:tr>
      <w:tr w:rsidR="0041261A" w:rsidRPr="006A4289" w:rsidTr="00F75A53">
        <w:trPr>
          <w:trHeight w:val="1382"/>
        </w:trPr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A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261A" w:rsidRPr="006A4289" w:rsidTr="003A600E">
        <w:trPr>
          <w:trHeight w:val="551"/>
        </w:trPr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379,0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Закупка товаров , работ, услуг в сфере информационно-коммуникационных технологий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 обязательных платежей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105,0</w:t>
            </w:r>
          </w:p>
        </w:tc>
      </w:tr>
      <w:tr w:rsidR="0041261A" w:rsidRPr="006A4289" w:rsidTr="00F75A53">
        <w:trPr>
          <w:trHeight w:val="820"/>
        </w:trPr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105,0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1A" w:rsidRPr="006A4289" w:rsidTr="003A600E">
        <w:trPr>
          <w:trHeight w:val="722"/>
        </w:trPr>
        <w:tc>
          <w:tcPr>
            <w:tcW w:w="4680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</w:t>
            </w: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60,0</w:t>
            </w:r>
          </w:p>
        </w:tc>
      </w:tr>
      <w:tr w:rsidR="0041261A" w:rsidRPr="006A4289" w:rsidTr="00F75A53">
        <w:trPr>
          <w:trHeight w:val="57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1A" w:rsidRPr="006A4289" w:rsidTr="00F75A53">
        <w:trPr>
          <w:trHeight w:val="900"/>
        </w:trPr>
        <w:tc>
          <w:tcPr>
            <w:tcW w:w="4680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0013800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1261A" w:rsidRPr="006A4289" w:rsidTr="00F75A53">
        <w:trPr>
          <w:trHeight w:val="740"/>
        </w:trPr>
        <w:tc>
          <w:tcPr>
            <w:tcW w:w="4680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0013800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других функций, связанных с обеспечением национальной безопасности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правоохранительной деятельности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2479900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2479900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2479900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261A" w:rsidRPr="006A4289" w:rsidTr="003A600E">
        <w:trPr>
          <w:trHeight w:val="727"/>
        </w:trPr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406,7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452,8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3A600E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509,1</w:t>
            </w:r>
            <w:r w:rsidR="003A600E"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1261A" w:rsidRPr="006A4289" w:rsidTr="003A600E">
        <w:trPr>
          <w:trHeight w:val="840"/>
        </w:trPr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3150102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3150102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 w:rsidRPr="006A4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000   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358,1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324,4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Жидищное хозяйство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0   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Капитальный.ремонт государственного жилищного фонда субъектов РФ и муниципального жилищного фонда</w:t>
            </w:r>
          </w:p>
        </w:tc>
        <w:tc>
          <w:tcPr>
            <w:tcW w:w="1080" w:type="dxa"/>
          </w:tcPr>
          <w:p w:rsidR="0041261A" w:rsidRPr="006A4289" w:rsidRDefault="003A600E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61A" w:rsidRPr="006A4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3500200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местного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3500200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  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358,1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424,4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358,1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424,4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6000100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6000300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6000300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3A600E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261A"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6000500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48,3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1322,5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1325,0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1425,0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Дворцы и дома культуры ,другие учреждения культуры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4400000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1322,5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1325,0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1425,0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бюджета и учреждений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1322,5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1322,5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5050000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5050000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 ,услуг,в пользу граждан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5053300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и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5120000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утверждаемые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175,1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Условные утверждаемые расходы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</w:tbl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b/>
          <w:sz w:val="24"/>
          <w:szCs w:val="24"/>
        </w:rPr>
      </w:pPr>
    </w:p>
    <w:p w:rsidR="0041261A" w:rsidRPr="006A4289" w:rsidRDefault="0041261A" w:rsidP="00412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Приложение № 5</w:t>
      </w:r>
    </w:p>
    <w:p w:rsidR="0041261A" w:rsidRPr="006A4289" w:rsidRDefault="0041261A" w:rsidP="00412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 решению Совета  депутатов № 41\1р.С</w:t>
      </w:r>
    </w:p>
    <w:p w:rsidR="0041261A" w:rsidRPr="006A4289" w:rsidRDefault="0041261A" w:rsidP="00412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от   15.11.2012 г                                                                                                                                                                                             </w:t>
      </w:r>
    </w:p>
    <w:p w:rsidR="0041261A" w:rsidRPr="006A4289" w:rsidRDefault="0041261A" w:rsidP="0041261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4289">
        <w:rPr>
          <w:rFonts w:ascii="Times New Roman" w:hAnsi="Times New Roman" w:cs="Times New Roman"/>
          <w:b/>
          <w:sz w:val="24"/>
          <w:szCs w:val="24"/>
        </w:rPr>
        <w:t>ВЕДОМСТВЕННАЯ РАЗБИВКА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080"/>
        <w:gridCol w:w="1080"/>
        <w:gridCol w:w="1080"/>
        <w:gridCol w:w="1260"/>
        <w:gridCol w:w="900"/>
        <w:gridCol w:w="1080"/>
        <w:gridCol w:w="1620"/>
        <w:gridCol w:w="1620"/>
        <w:gridCol w:w="1620"/>
      </w:tblGrid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КЭСР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2016 год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Барабановский  сельсовет Новосергиевского района Оренбургской области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3328,6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3410,3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3503,0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вопроссы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  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1135,3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1137,8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1060,5</w:t>
            </w:r>
          </w:p>
        </w:tc>
      </w:tr>
      <w:tr w:rsidR="0041261A" w:rsidRPr="006A4289" w:rsidTr="00F75A53">
        <w:trPr>
          <w:trHeight w:val="1382"/>
        </w:trPr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Фунционирование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0020000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</w:tr>
      <w:tr w:rsidR="0041261A" w:rsidRPr="006A4289" w:rsidTr="00F75A53">
        <w:trPr>
          <w:trHeight w:val="1382"/>
        </w:trPr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0020300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355,5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600,0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600,0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379,0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Закупка товаров , работ, услуг в сфере информационно-коммуникационных технологий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41261A" w:rsidRPr="006A4289" w:rsidTr="00F75A53">
        <w:trPr>
          <w:trHeight w:val="820"/>
        </w:trPr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261A" w:rsidRPr="006A4289" w:rsidTr="006A4289">
        <w:trPr>
          <w:trHeight w:val="693"/>
        </w:trPr>
        <w:tc>
          <w:tcPr>
            <w:tcW w:w="4680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</w:t>
            </w: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6A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41261A" w:rsidRPr="006A4289" w:rsidTr="00F75A53">
        <w:trPr>
          <w:trHeight w:val="750"/>
        </w:trPr>
        <w:tc>
          <w:tcPr>
            <w:tcW w:w="4680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261A" w:rsidRPr="006A4289" w:rsidTr="00F75A53">
        <w:trPr>
          <w:trHeight w:val="619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41261A" w:rsidRPr="006A4289" w:rsidRDefault="0041261A" w:rsidP="006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0013800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61A" w:rsidRPr="006A4289" w:rsidTr="00F75A53">
        <w:trPr>
          <w:trHeight w:val="593"/>
        </w:trPr>
        <w:tc>
          <w:tcPr>
            <w:tcW w:w="4680" w:type="dxa"/>
            <w:shd w:val="clear" w:color="auto" w:fill="auto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0013800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2479900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2479900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261A" w:rsidRPr="006A4289" w:rsidTr="006A4289">
        <w:trPr>
          <w:trHeight w:val="696"/>
        </w:trPr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2479900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406,7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452,8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3150102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3150102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00000</w:t>
            </w:r>
            <w:r w:rsidRPr="006A4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000   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358,1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324,4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253,3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Жидищное хозяйство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0   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Капитальный.ремонт государственного жилищного фонда субъектов РФ и муниципального жилищного фонда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3500200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3500200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0  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358,1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324,4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358,1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324,4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6000100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200,0    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6000300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0,00   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6000300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содержание мест </w:t>
            </w: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6000400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6000400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6000500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1322,5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1325,0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1425,0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Дворцы и дома культуры ,другие учреждения культуры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4400000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1322,5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1325,0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1425,0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бюджета и учреждений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1322,5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1322,5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помощь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5050000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5050000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5051000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 ,услуг,в пользу граждан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5053300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F270C1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261A"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5120000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утверждаемые</w:t>
            </w:r>
            <w:r w:rsidR="00F2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b/>
                <w:sz w:val="24"/>
                <w:szCs w:val="24"/>
              </w:rPr>
              <w:t>175,1</w:t>
            </w:r>
          </w:p>
        </w:tc>
      </w:tr>
      <w:tr w:rsidR="0041261A" w:rsidRPr="006A4289" w:rsidTr="00F75A53">
        <w:tc>
          <w:tcPr>
            <w:tcW w:w="46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Условные утверждаемые расходы</w:t>
            </w:r>
          </w:p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620" w:type="dxa"/>
          </w:tcPr>
          <w:p w:rsidR="0041261A" w:rsidRPr="006A4289" w:rsidRDefault="0041261A" w:rsidP="00F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</w:tbl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41261A">
      <w:pPr>
        <w:rPr>
          <w:rFonts w:ascii="Times New Roman" w:hAnsi="Times New Roman" w:cs="Times New Roman"/>
          <w:sz w:val="24"/>
          <w:szCs w:val="24"/>
        </w:rPr>
      </w:pPr>
    </w:p>
    <w:p w:rsidR="0041261A" w:rsidRPr="006A4289" w:rsidRDefault="0041261A" w:rsidP="00D468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261A" w:rsidRPr="006A4289" w:rsidSect="004126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A0" w:rsidRDefault="00226CA0" w:rsidP="00D468D3">
      <w:pPr>
        <w:spacing w:after="0" w:line="240" w:lineRule="auto"/>
      </w:pPr>
      <w:r>
        <w:separator/>
      </w:r>
    </w:p>
  </w:endnote>
  <w:endnote w:type="continuationSeparator" w:id="1">
    <w:p w:rsidR="00226CA0" w:rsidRDefault="00226CA0" w:rsidP="00D4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A0" w:rsidRDefault="00226CA0" w:rsidP="00D468D3">
      <w:pPr>
        <w:spacing w:after="0" w:line="240" w:lineRule="auto"/>
      </w:pPr>
      <w:r>
        <w:separator/>
      </w:r>
    </w:p>
  </w:footnote>
  <w:footnote w:type="continuationSeparator" w:id="1">
    <w:p w:rsidR="00226CA0" w:rsidRDefault="00226CA0" w:rsidP="00D46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F59"/>
    <w:rsid w:val="00006BEE"/>
    <w:rsid w:val="00030747"/>
    <w:rsid w:val="00226CA0"/>
    <w:rsid w:val="003A600E"/>
    <w:rsid w:val="0041261A"/>
    <w:rsid w:val="004606E0"/>
    <w:rsid w:val="006323A9"/>
    <w:rsid w:val="006A4289"/>
    <w:rsid w:val="00794F59"/>
    <w:rsid w:val="009777B2"/>
    <w:rsid w:val="00A00F81"/>
    <w:rsid w:val="00CB7D1D"/>
    <w:rsid w:val="00D468D3"/>
    <w:rsid w:val="00D60563"/>
    <w:rsid w:val="00F2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47"/>
  </w:style>
  <w:style w:type="paragraph" w:styleId="4">
    <w:name w:val="heading 4"/>
    <w:basedOn w:val="a"/>
    <w:next w:val="a"/>
    <w:link w:val="40"/>
    <w:qFormat/>
    <w:rsid w:val="00D468D3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4F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794F5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4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8D3"/>
  </w:style>
  <w:style w:type="paragraph" w:styleId="a6">
    <w:name w:val="footer"/>
    <w:basedOn w:val="a"/>
    <w:link w:val="a7"/>
    <w:uiPriority w:val="99"/>
    <w:semiHidden/>
    <w:unhideWhenUsed/>
    <w:rsid w:val="00D4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8D3"/>
  </w:style>
  <w:style w:type="table" w:styleId="a8">
    <w:name w:val="Table Grid"/>
    <w:basedOn w:val="a1"/>
    <w:rsid w:val="00D4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468D3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9">
    <w:name w:val="Balloon Text"/>
    <w:basedOn w:val="a"/>
    <w:link w:val="aa"/>
    <w:semiHidden/>
    <w:rsid w:val="004126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1261A"/>
    <w:rPr>
      <w:rFonts w:ascii="Tahoma" w:eastAsia="Times New Roman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4126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41261A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2013-12-03T05:06:00Z</cp:lastPrinted>
  <dcterms:created xsi:type="dcterms:W3CDTF">2013-12-03T05:49:00Z</dcterms:created>
  <dcterms:modified xsi:type="dcterms:W3CDTF">2013-12-03T05:49:00Z</dcterms:modified>
</cp:coreProperties>
</file>