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EE" w:rsidRPr="00985A09" w:rsidRDefault="001B1CEE" w:rsidP="00985A0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4066"/>
          <w:sz w:val="20"/>
          <w:szCs w:val="20"/>
        </w:rPr>
      </w:pPr>
      <w:bookmarkStart w:id="0" w:name="_GoBack"/>
      <w:bookmarkEnd w:id="0"/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1B1CEE" w:rsidTr="001B1CEE">
        <w:trPr>
          <w:trHeight w:val="2277"/>
        </w:trPr>
        <w:tc>
          <w:tcPr>
            <w:tcW w:w="5740" w:type="dxa"/>
          </w:tcPr>
          <w:p w:rsidR="001B1CEE" w:rsidRDefault="0084279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1905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pE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P4qpE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1905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TAXwIAAAs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Da9fTAXwIAAAsFAAAOAAAAAAAAAAAAAAAAAC4CAABkcnMvZTJv&#10;RG9jLnhtbFBLAQItABQABgAIAAAAIQD5vUIU4AAAAAoBAAAPAAAAAAAAAAAAAAAAALk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1905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IKczXJhAgAACw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1430" r="7620" b="698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GC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iahM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AxuzGC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B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ГЛАВА АДМИНИСТРАЦИИ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МУНИЦИПАЛЬНОГООБРАЗОВАНИЯ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БАРАБАНОВСКИЙ СЕЛЬСОВЕТ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1B1CEE" w:rsidTr="001B1CEE">
        <w:trPr>
          <w:trHeight w:val="991"/>
        </w:trPr>
        <w:tc>
          <w:tcPr>
            <w:tcW w:w="5740" w:type="dxa"/>
          </w:tcPr>
          <w:p w:rsidR="001B1CEE" w:rsidRDefault="001B1CE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EE" w:rsidRDefault="000B15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21.07.2016  №  27</w:t>
            </w:r>
            <w:r w:rsidR="001B1CE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с.Барабановка </w:t>
            </w:r>
          </w:p>
        </w:tc>
      </w:tr>
      <w:tr w:rsidR="001B1CEE" w:rsidTr="001B1CEE">
        <w:trPr>
          <w:trHeight w:val="283"/>
        </w:trPr>
        <w:tc>
          <w:tcPr>
            <w:tcW w:w="5740" w:type="dxa"/>
          </w:tcPr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Барабановского сельсовета.</w:t>
            </w:r>
          </w:p>
          <w:p w:rsidR="001B1CEE" w:rsidRDefault="001B1CE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8704B" w:rsidRPr="00B40077" w:rsidRDefault="00B40077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№131-ФЗ от 06.10.2003г «Об общих принципах организации местного самоуправления в РФ»,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25.12 2015г Пр-1440 «Об утверждении требований к программам комплексного развития транспортной инфраструктуры поселений, городов и городских округов,</w:t>
      </w:r>
      <w:r w:rsidR="00996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а так же  у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1.Утвердить  муниципальную программу «Развитие транспортной системы на территории муниципального о</w:t>
      </w:r>
      <w:r w:rsidR="0078704B" w:rsidRPr="00B40077">
        <w:rPr>
          <w:rFonts w:ascii="Times New Roman" w:eastAsia="Times New Roman" w:hAnsi="Times New Roman" w:cs="Times New Roman"/>
          <w:sz w:val="28"/>
          <w:szCs w:val="28"/>
        </w:rPr>
        <w:t>бразования Барабановский сельсовет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5A09" w:rsidRPr="00B40077" w:rsidRDefault="0090228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2.  К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онтроль за исполне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нием оставляю за собой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09" w:rsidRPr="00B40077" w:rsidRDefault="0090228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опубликования,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ия и информационных стендах.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0077" w:rsidRDefault="00B40077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МО</w:t>
      </w:r>
    </w:p>
    <w:p w:rsidR="00985A09" w:rsidRPr="00B40077" w:rsidRDefault="00B40077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Барабановский сельсовет                                                                         В.Н.Киян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985A09" w:rsidRPr="00B40077" w:rsidRDefault="00FB3855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Барабановского сельсовета</w:t>
      </w:r>
    </w:p>
    <w:p w:rsidR="00985A09" w:rsidRPr="00B40077" w:rsidRDefault="004C1F92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B1535">
        <w:rPr>
          <w:rFonts w:ascii="Times New Roman" w:eastAsia="Times New Roman" w:hAnsi="Times New Roman" w:cs="Times New Roman"/>
          <w:sz w:val="28"/>
          <w:szCs w:val="28"/>
        </w:rPr>
        <w:t xml:space="preserve"> 27-п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1535">
        <w:rPr>
          <w:rFonts w:ascii="Times New Roman" w:eastAsia="Times New Roman" w:hAnsi="Times New Roman" w:cs="Times New Roman"/>
          <w:sz w:val="28"/>
          <w:szCs w:val="28"/>
        </w:rPr>
        <w:t xml:space="preserve">  от 21</w:t>
      </w:r>
      <w:r w:rsidR="001B1CEE" w:rsidRPr="00B40077">
        <w:rPr>
          <w:rFonts w:ascii="Times New Roman" w:eastAsia="Times New Roman" w:hAnsi="Times New Roman" w:cs="Times New Roman"/>
          <w:sz w:val="28"/>
          <w:szCs w:val="28"/>
        </w:rPr>
        <w:t xml:space="preserve"> .07.2016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транспортной системы на территории муници</w:t>
      </w:r>
      <w:r w:rsidR="00BD6DB1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пального образования </w:t>
      </w:r>
      <w:r w:rsidR="00FB3855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Барабановский сельсовет Новосергиевского</w:t>
      </w:r>
      <w:r w:rsidR="007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района на 2016-2026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FB3855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Обеспечение безопасных условий движения на дорогах и улично-дорожной сети  муниципального образов</w:t>
      </w:r>
      <w:r w:rsidR="00FB3855" w:rsidRPr="00B40077">
        <w:rPr>
          <w:rFonts w:ascii="Times New Roman" w:eastAsia="Times New Roman" w:hAnsi="Times New Roman" w:cs="Times New Roman"/>
          <w:sz w:val="28"/>
          <w:szCs w:val="28"/>
        </w:rPr>
        <w:t>ания Барабановский сельсовет Новосергиевского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225"/>
      </w:tblGrid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безопасных условий движения на дорогах и улично-дорожной сети </w:t>
            </w:r>
            <w:r w:rsidR="00FB3855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1.Развитие сети автодорог в поселении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безопасности дорожного движения 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дорожно-транспортного травматизма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условий по  повышения безопасности дорожного движения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</w:t>
            </w:r>
            <w:r w:rsidR="00FB3855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образования Барабановский сельсовет Новосергиевского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BE661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FB3855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</w:t>
            </w:r>
            <w:r w:rsidR="00FB3855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</w:t>
            </w:r>
            <w:r w:rsidR="00FB3855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Барабановский сельсовет Новосергиевского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BE661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713E40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2016-2026</w:t>
            </w:r>
            <w:r w:rsidR="005168D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17201C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1800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,0 </w:t>
            </w:r>
            <w:r w:rsidR="00BE661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  <w:r w:rsidR="00BE661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="00BB2B77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 могут быть уточнены с учётом изменений ассигнований из регионального бюджета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</w:t>
            </w:r>
            <w:r w:rsidR="005168D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муниципального образования 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BB2B77" w:rsidRPr="00B40077" w:rsidTr="00985A09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Мероприятия программы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проектно-сметной документации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97663F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 w:rsidR="0097663F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реконструкция существующей улично -_дорожной сети 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дорожного движения</w:t>
            </w:r>
            <w:r w:rsidR="00082EFD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размещение дорожных знаков и указателей на улицах населённых пунктов, освещение дорог и улиц.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строительство пешеходных дорожек и мест для парковки автомобилей</w:t>
            </w:r>
            <w:r w:rsidR="0097663F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переспективу)</w:t>
            </w:r>
          </w:p>
          <w:p w:rsidR="00BB2B77" w:rsidRPr="00B40077" w:rsidRDefault="00BB2B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Характеристика текущего состояния транспортной системы поселения.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финансирования и объемов работ, а также стратегии распределения финансовых ресурсов в условиях их ограниченных объемов.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Протяженность муниципальных  дорог  в муниципальном образовании</w:t>
      </w:r>
      <w:r w:rsidR="001B3BA4" w:rsidRPr="00B40077">
        <w:rPr>
          <w:rFonts w:ascii="Times New Roman" w:eastAsia="Times New Roman" w:hAnsi="Times New Roman" w:cs="Times New Roman"/>
          <w:sz w:val="28"/>
          <w:szCs w:val="28"/>
        </w:rPr>
        <w:t xml:space="preserve"> Барабановский сельсовет составляет 14км.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 Дороги, на территории муниципального образования, как с асфальтобетонным покрытием, так и с грунтовым покрытием. Техническое состояние муниципальных автомобильных </w:t>
      </w:r>
      <w:r w:rsidR="001B3BA4" w:rsidRPr="00B40077">
        <w:rPr>
          <w:rFonts w:ascii="Times New Roman" w:eastAsia="Times New Roman" w:hAnsi="Times New Roman" w:cs="Times New Roman"/>
          <w:sz w:val="28"/>
          <w:szCs w:val="28"/>
        </w:rPr>
        <w:t xml:space="preserve"> дорог  можно расценивать как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транспортно-</w:t>
      </w:r>
      <w:r w:rsidR="00516E27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эксплу</w:t>
      </w:r>
      <w:r w:rsidR="00516E27" w:rsidRPr="00B400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тационного состояния, приостановление их разрушения, улучшение социальных условий населения</w:t>
      </w:r>
    </w:p>
    <w:p w:rsidR="00516E27" w:rsidRPr="00B40077" w:rsidRDefault="00516E27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Внешний транспорт на территории поселения представлен  двумя видами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>: автомобильный и железнодорожный.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>Железнодорожный транспорт более надёжен для сообщения между областным и районным центром,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>но сообщение происходит только 2 раза в сутки. Более востребованным становится автомобильный транспорт из-за его доступности и мобильности т.к. рядом проходит федеральная трасса Оренбург- Самара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>.Районный центр находится в 17 км.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 xml:space="preserve"> , а областной в 150 км. от поселения. Автобусное сообщение отсутствует. </w:t>
      </w:r>
      <w:r w:rsidR="00B173D0" w:rsidRPr="00B40077">
        <w:rPr>
          <w:rFonts w:ascii="Times New Roman" w:eastAsia="Times New Roman" w:hAnsi="Times New Roman" w:cs="Times New Roman"/>
          <w:sz w:val="28"/>
          <w:szCs w:val="28"/>
        </w:rPr>
        <w:t xml:space="preserve">По этому </w:t>
      </w:r>
      <w:r w:rsidR="00875DAA" w:rsidRPr="00B40077">
        <w:rPr>
          <w:rFonts w:ascii="Times New Roman" w:eastAsia="Times New Roman" w:hAnsi="Times New Roman" w:cs="Times New Roman"/>
          <w:sz w:val="28"/>
          <w:szCs w:val="28"/>
        </w:rPr>
        <w:t>актуальность приобретает автотранспорт.</w:t>
      </w:r>
    </w:p>
    <w:p w:rsidR="00516E27" w:rsidRPr="00B40077" w:rsidRDefault="007A71C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жителей. Предполагается ,что ведомственные и грузовые автомобили будут находится на хранении в коммунально-_складской и агропромышленной зоне .В виду этого необходимо строительство общественных стоянок в близи зданий общественного назначения.</w:t>
      </w:r>
    </w:p>
    <w:p w:rsidR="00082EFD" w:rsidRPr="00B40077" w:rsidRDefault="00082EFD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B3BA4" w:rsidRPr="00B40077">
        <w:rPr>
          <w:rFonts w:ascii="Times New Roman" w:eastAsia="Times New Roman" w:hAnsi="Times New Roman" w:cs="Times New Roman"/>
          <w:sz w:val="28"/>
          <w:szCs w:val="28"/>
        </w:rPr>
        <w:t>я муниципального образования Барабановский сельсовет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при разработке Программы основывалась на: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-Федеральный закон от 06.10.2003 года №131-Ф3 «Об общих принципах организации местного самоуправления в РФ»;                                                       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-Уста</w:t>
      </w:r>
      <w:r w:rsidR="001B3BA4" w:rsidRPr="00B40077">
        <w:rPr>
          <w:rFonts w:ascii="Times New Roman" w:eastAsia="Times New Roman" w:hAnsi="Times New Roman" w:cs="Times New Roman"/>
          <w:sz w:val="28"/>
          <w:szCs w:val="28"/>
        </w:rPr>
        <w:t xml:space="preserve">в  муниципального образования </w:t>
      </w:r>
    </w:p>
    <w:p w:rsidR="005B2127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5B2127" w:rsidRPr="00B4007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25.12.2015 года Пр-1440 «Об утверждении требований к программам комплексного развития транспортной инфраструктуры поселения, города, округа.»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2.  Основные цели и задачи Программы, целевые показатели (индикаторы) реализации 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1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- Развитие сети автодорог общего пользования местного значения 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модернизация,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ремонт,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реконструкция,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ED3" w:rsidRPr="00B40077">
        <w:rPr>
          <w:rFonts w:ascii="Times New Roman" w:eastAsia="Times New Roman" w:hAnsi="Times New Roman" w:cs="Times New Roman"/>
          <w:sz w:val="28"/>
          <w:szCs w:val="28"/>
        </w:rPr>
        <w:t>строительство объектов благоустройства и дорожного хозяйства.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Достижение данной цели обеспечивается путем решения задач по развитию и содержанию автомобильных дорог общего пользования.</w:t>
      </w:r>
      <w:r w:rsidR="00E82185" w:rsidRPr="00B40077">
        <w:rPr>
          <w:rFonts w:ascii="Times New Roman" w:eastAsia="Times New Roman" w:hAnsi="Times New Roman" w:cs="Times New Roman"/>
          <w:sz w:val="28"/>
          <w:szCs w:val="28"/>
        </w:rPr>
        <w:t xml:space="preserve"> Бюджетные средства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 ,реконструкцией объектов, а так же со строительством новых объектов.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2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безопасных условий движения на дорогах и улично-дорожной сети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 xml:space="preserve">  муниципального образования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3. Обоснование ресурсного обеспечения  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392"/>
        <w:gridCol w:w="4781"/>
      </w:tblGrid>
      <w:tr w:rsidR="00985A09" w:rsidRPr="00B40077" w:rsidTr="00985A09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B400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17201C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1 800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17201C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1 800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4 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  Механизм реализации  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Программы и контроль осуществляет – администрация муниципальног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>о образования Барабановский сельсовет Новосергиевского района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5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  Оценка эффективности  программы, рисков ее реализации.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Программы зависит от результатов, полученных в сфере деятельности транспорта и вне него.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 числу социально-экономических последствий развития сети внутри</w:t>
      </w:r>
      <w:r w:rsidR="0097663F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поселковых дорог относятся:</w:t>
      </w:r>
    </w:p>
    <w:p w:rsidR="00985A09" w:rsidRPr="00B40077" w:rsidRDefault="0018276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985A09" w:rsidRPr="00B40077" w:rsidRDefault="0018276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5A09" w:rsidRPr="00B40077">
        <w:rPr>
          <w:rFonts w:ascii="Times New Roman" w:eastAsia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 xml:space="preserve"> или неполному решению задач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программы, нерациональному использованию ресурсов, другим негативным последствиям. К таким рискам следует отнести: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сокращение бюджетного финансирования, которое прямо влияет на возможность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</w:t>
      </w:r>
      <w:r w:rsidR="005168D9"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A09" w:rsidRPr="00B40077" w:rsidRDefault="005168D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высокая инфляция влияющая на стоимость работ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4CA8" w:rsidRPr="00B40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ПЕРЕЧЕНЬ ПРОГРАМНЫХ МЕРОПРИЯТИЙ</w:t>
      </w:r>
    </w:p>
    <w:p w:rsidR="00404CA8" w:rsidRPr="00B40077" w:rsidRDefault="00404CA8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1.Проведение паспортизации и инвентаризации автомобильных дорог</w:t>
      </w:r>
    </w:p>
    <w:p w:rsidR="00404CA8" w:rsidRPr="00B40077" w:rsidRDefault="00404CA8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2.Размещение дорожных знаков и указателей на улицах населённых пунктов</w:t>
      </w:r>
    </w:p>
    <w:p w:rsidR="00404CA8" w:rsidRPr="00B40077" w:rsidRDefault="00404CA8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323F1" w:rsidRPr="00B40077">
        <w:rPr>
          <w:rFonts w:ascii="Times New Roman" w:eastAsia="Times New Roman" w:hAnsi="Times New Roman" w:cs="Times New Roman"/>
          <w:sz w:val="28"/>
          <w:szCs w:val="28"/>
        </w:rPr>
        <w:t>Реконструкция,ремонт,устройство твёрдого покрытия на улицах населённых пунктов</w:t>
      </w:r>
    </w:p>
    <w:p w:rsidR="00C323F1" w:rsidRPr="00B40077" w:rsidRDefault="00C323F1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4 .Организация мест автомобильных стоянок</w:t>
      </w:r>
    </w:p>
    <w:p w:rsidR="00C323F1" w:rsidRPr="00B40077" w:rsidRDefault="00C323F1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5 Организация и обустройство пешеходных переходов.</w:t>
      </w:r>
    </w:p>
    <w:p w:rsidR="00C323F1" w:rsidRPr="00B40077" w:rsidRDefault="00C323F1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6.Разработка организации дорожного движения</w:t>
      </w:r>
    </w:p>
    <w:p w:rsidR="00FC15D2" w:rsidRPr="00B40077" w:rsidRDefault="00FC15D2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7 Строительство новой улично-дорожной сети</w:t>
      </w:r>
    </w:p>
    <w:p w:rsidR="00EE0126" w:rsidRPr="00B40077" w:rsidRDefault="00EE0126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8 Освещение дорог, перекрёстков, остановок.</w:t>
      </w:r>
    </w:p>
    <w:p w:rsidR="00FC15D2" w:rsidRPr="00B40077" w:rsidRDefault="00EE0126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15D2" w:rsidRPr="00B40077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тротуаров и пешеходных пространств для организации системы пешеходного движения(на переспективу)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 «Повышение безопасности дорожного движения и снижение дорожно-транспортного травматизма на территории муници</w:t>
      </w:r>
      <w:r w:rsidR="00C05AAD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пального образования Барабановский сельсовет Новосергиевского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  <w:r w:rsidR="00AD3473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00"/>
      </w:tblGrid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Барабановский сельсовет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безопасных условий движения на дорогах и улично-дорожной сети  муниципального образования 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Барабановский сельсовет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условий по  повышения безопасности дорожного движения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улучшенных условий дорожного движения, влияющих на уровень безопасности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Барабановский сельсовет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-координатор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Барабановский сельсовет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B40077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  <w:r w:rsidR="00A25E68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5A09"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средства местного бюджета </w:t>
            </w:r>
          </w:p>
        </w:tc>
      </w:tr>
      <w:tr w:rsidR="00985A09" w:rsidRPr="00B40077" w:rsidTr="00985A09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 Обеспечение бесперебойного, круглогодичного и</w:t>
            </w:r>
          </w:p>
          <w:p w:rsidR="00985A09" w:rsidRPr="00B40077" w:rsidRDefault="00985A09" w:rsidP="00B4007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F83619" w:rsidRDefault="00F83619" w:rsidP="00B4007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3619" w:rsidRDefault="00F83619" w:rsidP="00B4007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Характеристика  проблемы, на решение которой направлена муниципальная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«Повышение безопасности дорожного движения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и снижение дорожно-транспортного травматизма на территории муниципального образован</w:t>
      </w:r>
      <w:r w:rsidR="00A25E68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ия Барабановский сельсовет Ново</w:t>
      </w:r>
      <w:r w:rsidR="00B40077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сергиевского района на 2016-2018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          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подпрограммы  будут установлены дорожные знаки, ограждения 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направляющие устройства</w:t>
      </w:r>
      <w:r w:rsidR="00C05AAD" w:rsidRPr="00B40077">
        <w:rPr>
          <w:rFonts w:ascii="Times New Roman" w:eastAsia="Times New Roman" w:hAnsi="Times New Roman" w:cs="Times New Roman"/>
          <w:sz w:val="28"/>
          <w:szCs w:val="28"/>
        </w:rPr>
        <w:t>, замена уличного освещения на более экономные свето-диодные фонари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на аварийно-опасных участках и в местах концентрации дорожно-транспортных происшествий.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Основными факторами, обуславливающими высокий уровень аварийности на дорогах , являются: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–массовое несоблюдение требований Правил дорожного движения со стороны его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участников;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–недостаточная профессиональная подготовка и недисциплинированность водителей;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–недостаточное понимание и поддержка мер по обеспечению безопасности дорожного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движения со стороны населения.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участникам дорожного движения.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вышеизложенного, необходимо  проведение мероприятий в области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A5A8A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подпрограммы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Подпрограммы и контроль осуществляет – администрация муници</w:t>
      </w:r>
      <w:r w:rsidR="00BA5A8A" w:rsidRPr="00B40077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Барабановский сельсовет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A5A8A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эффективности подпрограммы, рисков ее реализации.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усилится профилактика дорожно-транспортного травматизма;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  усовершенствуется контроль надзорной деятельности в области обеспечения безопасности дорожного 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сокращение бюджетного финансирования, которое прямо влияет на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возможность реализации стратегически и социально важных   проектов и видов деятельности;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результатами Подпрограммы.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      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возможностей по управлению соответствующими рисками;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использование принципа гибкости ресурсного обеспечения при планировании мероприятий и проектов;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Подрограммы, расширение прав и исполнителей Подпрограммы;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        Указанные меры конкретизируются по основным мероприятиям Подпрограммы с учетом их особенностей.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F83619" w:rsidRDefault="00985A09" w:rsidP="00F8361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83619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сети автодорог общего пользования местного значения </w:t>
      </w:r>
      <w:r w:rsidR="00F83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A8A" w:rsidRPr="00F836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36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A5A8A" w:rsidRPr="00F83619">
        <w:rPr>
          <w:rFonts w:ascii="Times New Roman" w:hAnsi="Times New Roman" w:cs="Times New Roman"/>
          <w:b/>
          <w:sz w:val="28"/>
          <w:szCs w:val="28"/>
        </w:rPr>
        <w:t>Барабановский сельсовет</w:t>
      </w:r>
    </w:p>
    <w:p w:rsidR="00985A09" w:rsidRPr="00F83619" w:rsidRDefault="00985A09" w:rsidP="00F8361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83619">
        <w:rPr>
          <w:rFonts w:ascii="Times New Roman" w:hAnsi="Times New Roman" w:cs="Times New Roman"/>
          <w:b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1. Характеристика проблемы, на решение которой направлена муниципальная Подпрограмма «Развитие сети автодорог общего пользования местного значения муниципального образования</w:t>
      </w:r>
      <w:r w:rsidR="00AD3473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Барабановский сельсовет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.»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Протяженность муниципальных  дорог  в муниципальном образован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>ии 14 км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.   Дороги, на территории муниципального образования, как с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асфальтобетонным покрытием, так и с грунтовым покрытием. Техническое состояние муниципальных автомобильных  дорог  можно расценивать как неудовлетворительное, это требует принятия Подпрограммы   «Развитие сети автодорог общего пользования местного значения муниципал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>ьного образования Барабановский сельсовет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.»,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Внутрипоселковые дороги имеют ряд особенностей, а именно: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внутрипоселковые дороги представляют собой сооружения, содержание которых требует больших финансовых затрат;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Внутрипоселковая дорога обладает определенными потребительскими свойствами, а именно: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безопасность 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экономичность 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долговечность;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стоимость содержания;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экологическая безопасность.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повышению транспортной доступности;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внутрипоселковой дороги -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ремонт внутрипоселковой дороги -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капитальный ремонт внутрипоселковой дороги -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ремонт подъездных дорог к многоквартирным домам.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Применение программно-целевого метода в развитии внутрипоселковых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82763" w:rsidRPr="00B40077" w:rsidRDefault="00182763" w:rsidP="00B4007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Подпрограммы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 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В функции администрации входят: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необходимой нормативно-правовой базы,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финансовое обеспечение подпрограммы;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контроль за заключением муниципальных контрактов по итогам конкурсов и 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- контроль за исполнением работ.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Подпрограммы осуществляется Администрацией муниципал</w:t>
      </w:r>
      <w:r w:rsidR="00AD3473" w:rsidRPr="00B40077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5A09" w:rsidRPr="00B40077" w:rsidRDefault="00AD3473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85A09" w:rsidRPr="00B40077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эффективности от реализации Подпрограммы, риски ее реализации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Это позволит решить следующие задачи Подпрограммы: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1.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2. Сохранение протяженности соответствующих нормативным требованиям внутрипоселковых дорог за счет ремонта</w:t>
      </w:r>
      <w:r w:rsidR="00F83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985A09" w:rsidRPr="00B40077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  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AD3473" w:rsidRPr="00F83619" w:rsidRDefault="00985A09" w:rsidP="00B4007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 w:rsidR="00F83619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291AF9" w:rsidRPr="00F83619" w:rsidRDefault="00F83619" w:rsidP="00B40077">
      <w:pPr>
        <w:pStyle w:val="a6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Вы</w:t>
      </w:r>
      <w:r w:rsidR="00AD3473" w:rsidRPr="00B40077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елите текст с </w:t>
      </w:r>
      <w:r w:rsidR="00985A09" w:rsidRPr="00B40077">
        <w:rPr>
          <w:rFonts w:ascii="Times New Roman" w:eastAsia="Times New Roman" w:hAnsi="Times New Roman" w:cs="Times New Roman"/>
          <w:color w:val="FFFFFF"/>
          <w:sz w:val="28"/>
          <w:szCs w:val="28"/>
        </w:rPr>
        <w:t> </w:t>
      </w:r>
    </w:p>
    <w:sectPr w:rsidR="00291AF9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9"/>
    <w:rsid w:val="00062411"/>
    <w:rsid w:val="00082EFD"/>
    <w:rsid w:val="000934CD"/>
    <w:rsid w:val="000B1535"/>
    <w:rsid w:val="0017201C"/>
    <w:rsid w:val="00182763"/>
    <w:rsid w:val="001B1CEE"/>
    <w:rsid w:val="001B3BA4"/>
    <w:rsid w:val="001E1738"/>
    <w:rsid w:val="00216EB3"/>
    <w:rsid w:val="00267D6E"/>
    <w:rsid w:val="00291AF9"/>
    <w:rsid w:val="002C1ED3"/>
    <w:rsid w:val="00377F66"/>
    <w:rsid w:val="003E1E71"/>
    <w:rsid w:val="003F7084"/>
    <w:rsid w:val="00404CA8"/>
    <w:rsid w:val="00476488"/>
    <w:rsid w:val="004C1F92"/>
    <w:rsid w:val="005168D9"/>
    <w:rsid w:val="00516E27"/>
    <w:rsid w:val="005B2127"/>
    <w:rsid w:val="00713E40"/>
    <w:rsid w:val="0078704B"/>
    <w:rsid w:val="007A44D6"/>
    <w:rsid w:val="007A71C9"/>
    <w:rsid w:val="00842796"/>
    <w:rsid w:val="00875DAA"/>
    <w:rsid w:val="00902289"/>
    <w:rsid w:val="0097663F"/>
    <w:rsid w:val="00985A09"/>
    <w:rsid w:val="00996A24"/>
    <w:rsid w:val="00A05699"/>
    <w:rsid w:val="00A25E68"/>
    <w:rsid w:val="00AD3473"/>
    <w:rsid w:val="00B173D0"/>
    <w:rsid w:val="00B40077"/>
    <w:rsid w:val="00B851EA"/>
    <w:rsid w:val="00BA5A8A"/>
    <w:rsid w:val="00BB2B77"/>
    <w:rsid w:val="00BD6DB1"/>
    <w:rsid w:val="00BE6619"/>
    <w:rsid w:val="00C05AAD"/>
    <w:rsid w:val="00C323F1"/>
    <w:rsid w:val="00C95766"/>
    <w:rsid w:val="00D000B0"/>
    <w:rsid w:val="00E057B7"/>
    <w:rsid w:val="00E253C0"/>
    <w:rsid w:val="00E4045A"/>
    <w:rsid w:val="00E82185"/>
    <w:rsid w:val="00EE0126"/>
    <w:rsid w:val="00F45E81"/>
    <w:rsid w:val="00F83619"/>
    <w:rsid w:val="00FB3855"/>
    <w:rsid w:val="00FC15D2"/>
    <w:rsid w:val="00FD3B6E"/>
    <w:rsid w:val="00FE3222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5A09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5A09"/>
    <w:rPr>
      <w:b/>
      <w:bCs/>
    </w:rPr>
  </w:style>
  <w:style w:type="paragraph" w:customStyle="1" w:styleId="21">
    <w:name w:val="21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b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985A09"/>
  </w:style>
  <w:style w:type="character" w:customStyle="1" w:styleId="txterrbg1">
    <w:name w:val="txterrbg1"/>
    <w:basedOn w:val="a0"/>
    <w:rsid w:val="00985A09"/>
    <w:rPr>
      <w:shd w:val="clear" w:color="auto" w:fill="9BAABA"/>
    </w:rPr>
  </w:style>
  <w:style w:type="character" w:customStyle="1" w:styleId="key1">
    <w:name w:val="key1"/>
    <w:basedOn w:val="a0"/>
    <w:rsid w:val="00985A09"/>
  </w:style>
  <w:style w:type="character" w:customStyle="1" w:styleId="presskey1">
    <w:name w:val="presskey1"/>
    <w:basedOn w:val="a0"/>
    <w:rsid w:val="00985A09"/>
    <w:rPr>
      <w:bdr w:val="single" w:sz="6" w:space="1" w:color="FFFFFF" w:frame="1"/>
      <w:shd w:val="clear" w:color="auto" w:fill="9198A5"/>
    </w:rPr>
  </w:style>
  <w:style w:type="paragraph" w:styleId="a6">
    <w:name w:val="No Spacing"/>
    <w:uiPriority w:val="1"/>
    <w:qFormat/>
    <w:rsid w:val="001B1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5A09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5A09"/>
    <w:rPr>
      <w:b/>
      <w:bCs/>
    </w:rPr>
  </w:style>
  <w:style w:type="paragraph" w:customStyle="1" w:styleId="21">
    <w:name w:val="21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b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985A09"/>
  </w:style>
  <w:style w:type="character" w:customStyle="1" w:styleId="txterrbg1">
    <w:name w:val="txterrbg1"/>
    <w:basedOn w:val="a0"/>
    <w:rsid w:val="00985A09"/>
    <w:rPr>
      <w:shd w:val="clear" w:color="auto" w:fill="9BAABA"/>
    </w:rPr>
  </w:style>
  <w:style w:type="character" w:customStyle="1" w:styleId="key1">
    <w:name w:val="key1"/>
    <w:basedOn w:val="a0"/>
    <w:rsid w:val="00985A09"/>
  </w:style>
  <w:style w:type="character" w:customStyle="1" w:styleId="presskey1">
    <w:name w:val="presskey1"/>
    <w:basedOn w:val="a0"/>
    <w:rsid w:val="00985A09"/>
    <w:rPr>
      <w:bdr w:val="single" w:sz="6" w:space="1" w:color="FFFFFF" w:frame="1"/>
      <w:shd w:val="clear" w:color="auto" w:fill="9198A5"/>
    </w:rPr>
  </w:style>
  <w:style w:type="paragraph" w:styleId="a6">
    <w:name w:val="No Spacing"/>
    <w:uiPriority w:val="1"/>
    <w:qFormat/>
    <w:rsid w:val="001B1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2119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20783879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AF00-0B94-42E9-A8B9-C8DC134B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2017-03-29T05:51:00Z</dcterms:created>
  <dcterms:modified xsi:type="dcterms:W3CDTF">2017-03-29T05:51:00Z</dcterms:modified>
</cp:coreProperties>
</file>