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2A" w:rsidRDefault="00771607" w:rsidP="00771607">
      <w:pPr>
        <w:pStyle w:val="a3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СОВЕТ ДЕПУТАТОВ</w:t>
      </w:r>
    </w:p>
    <w:p w:rsidR="00A8432A" w:rsidRDefault="00A8432A" w:rsidP="00771607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A8432A" w:rsidRDefault="00771607" w:rsidP="00771607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БАРАБАНОВСКИЙ </w:t>
      </w:r>
      <w:r w:rsidR="00A8432A">
        <w:rPr>
          <w:rFonts w:ascii="Arial" w:hAnsi="Arial" w:cs="Arial"/>
          <w:sz w:val="32"/>
          <w:szCs w:val="32"/>
        </w:rPr>
        <w:t>СЕЛЬСОВЕТ</w:t>
      </w:r>
    </w:p>
    <w:p w:rsidR="00A8432A" w:rsidRDefault="00A8432A" w:rsidP="00771607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A8432A" w:rsidRDefault="00A8432A" w:rsidP="00771607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A8432A" w:rsidRDefault="00771607" w:rsidP="00771607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ТРЕТЬЕГО </w:t>
      </w:r>
      <w:r w:rsidR="00A8432A">
        <w:rPr>
          <w:rFonts w:ascii="Arial" w:hAnsi="Arial" w:cs="Arial"/>
          <w:sz w:val="32"/>
          <w:szCs w:val="32"/>
        </w:rPr>
        <w:t>СОЗЫВА</w:t>
      </w: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</w:p>
    <w:p w:rsidR="00771607" w:rsidRDefault="00771607" w:rsidP="00A8432A">
      <w:pPr>
        <w:pStyle w:val="a3"/>
        <w:rPr>
          <w:rFonts w:ascii="Arial" w:hAnsi="Arial" w:cs="Arial"/>
          <w:sz w:val="32"/>
          <w:szCs w:val="32"/>
        </w:rPr>
      </w:pP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771607" w:rsidRDefault="00771607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71607" w:rsidRPr="002A2B41" w:rsidRDefault="000B2792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A2B41">
        <w:rPr>
          <w:rFonts w:ascii="Arial" w:hAnsi="Arial" w:cs="Arial"/>
          <w:b/>
          <w:sz w:val="32"/>
          <w:szCs w:val="32"/>
        </w:rPr>
        <w:t>27.11.2017</w:t>
      </w:r>
      <w:r w:rsidRPr="002A2B41">
        <w:rPr>
          <w:rFonts w:ascii="Arial" w:hAnsi="Arial" w:cs="Arial"/>
          <w:b/>
          <w:sz w:val="32"/>
          <w:szCs w:val="32"/>
        </w:rPr>
        <w:tab/>
      </w:r>
      <w:r w:rsidRPr="002A2B41">
        <w:rPr>
          <w:rFonts w:ascii="Arial" w:hAnsi="Arial" w:cs="Arial"/>
          <w:b/>
          <w:sz w:val="32"/>
          <w:szCs w:val="32"/>
        </w:rPr>
        <w:tab/>
      </w:r>
      <w:r w:rsidRPr="002A2B41">
        <w:rPr>
          <w:rFonts w:ascii="Arial" w:hAnsi="Arial" w:cs="Arial"/>
          <w:b/>
          <w:sz w:val="32"/>
          <w:szCs w:val="32"/>
        </w:rPr>
        <w:tab/>
      </w:r>
      <w:r w:rsidRPr="002A2B41">
        <w:rPr>
          <w:rFonts w:ascii="Arial" w:hAnsi="Arial" w:cs="Arial"/>
          <w:b/>
          <w:sz w:val="32"/>
          <w:szCs w:val="32"/>
        </w:rPr>
        <w:tab/>
      </w:r>
      <w:r w:rsidRPr="002A2B41">
        <w:rPr>
          <w:rFonts w:ascii="Arial" w:hAnsi="Arial" w:cs="Arial"/>
          <w:b/>
          <w:sz w:val="32"/>
          <w:szCs w:val="32"/>
        </w:rPr>
        <w:tab/>
      </w:r>
      <w:r w:rsidRPr="002A2B41">
        <w:rPr>
          <w:rFonts w:ascii="Arial" w:hAnsi="Arial" w:cs="Arial"/>
          <w:b/>
          <w:sz w:val="32"/>
          <w:szCs w:val="32"/>
        </w:rPr>
        <w:tab/>
      </w:r>
      <w:r w:rsidRPr="002A2B41">
        <w:rPr>
          <w:rFonts w:ascii="Arial" w:hAnsi="Arial" w:cs="Arial"/>
          <w:b/>
          <w:sz w:val="32"/>
          <w:szCs w:val="32"/>
        </w:rPr>
        <w:tab/>
      </w:r>
      <w:r w:rsidRPr="002A2B41">
        <w:rPr>
          <w:rFonts w:ascii="Arial" w:hAnsi="Arial" w:cs="Arial"/>
          <w:b/>
          <w:sz w:val="32"/>
          <w:szCs w:val="32"/>
        </w:rPr>
        <w:tab/>
      </w:r>
      <w:r w:rsidRPr="002A2B41">
        <w:rPr>
          <w:rFonts w:ascii="Arial" w:hAnsi="Arial" w:cs="Arial"/>
          <w:b/>
          <w:sz w:val="32"/>
          <w:szCs w:val="32"/>
        </w:rPr>
        <w:tab/>
        <w:t>25/3</w:t>
      </w:r>
      <w:r w:rsidR="00771607" w:rsidRPr="002A2B41">
        <w:rPr>
          <w:rFonts w:ascii="Arial" w:hAnsi="Arial" w:cs="Arial"/>
          <w:b/>
          <w:sz w:val="32"/>
          <w:szCs w:val="32"/>
        </w:rPr>
        <w:t xml:space="preserve"> р.С</w:t>
      </w:r>
    </w:p>
    <w:p w:rsidR="00771607" w:rsidRDefault="00771607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71607" w:rsidRDefault="00771607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95FB1" w:rsidRPr="00A8432A" w:rsidRDefault="00295FB1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8432A">
        <w:rPr>
          <w:rFonts w:ascii="Arial" w:hAnsi="Arial" w:cs="Arial"/>
          <w:b/>
          <w:sz w:val="32"/>
          <w:szCs w:val="32"/>
        </w:rPr>
        <w:t>Об установлении налога на имущество</w:t>
      </w:r>
    </w:p>
    <w:p w:rsidR="00295FB1" w:rsidRPr="00A8432A" w:rsidRDefault="00295FB1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8432A">
        <w:rPr>
          <w:rFonts w:ascii="Arial" w:hAnsi="Arial" w:cs="Arial"/>
          <w:b/>
          <w:sz w:val="32"/>
          <w:szCs w:val="32"/>
        </w:rPr>
        <w:t>физических лиц на территории</w:t>
      </w:r>
    </w:p>
    <w:p w:rsidR="00295FB1" w:rsidRDefault="00295FB1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8432A">
        <w:rPr>
          <w:rFonts w:ascii="Arial" w:hAnsi="Arial" w:cs="Arial"/>
          <w:b/>
          <w:sz w:val="32"/>
          <w:szCs w:val="32"/>
        </w:rPr>
        <w:t>Б</w:t>
      </w:r>
      <w:r w:rsidR="00906ADC">
        <w:rPr>
          <w:rFonts w:ascii="Arial" w:hAnsi="Arial" w:cs="Arial"/>
          <w:b/>
          <w:sz w:val="32"/>
          <w:szCs w:val="32"/>
        </w:rPr>
        <w:t xml:space="preserve">арабановского </w:t>
      </w:r>
      <w:r w:rsidR="00120A74">
        <w:rPr>
          <w:rFonts w:ascii="Arial" w:hAnsi="Arial" w:cs="Arial"/>
          <w:b/>
          <w:sz w:val="32"/>
          <w:szCs w:val="32"/>
        </w:rPr>
        <w:t>сельсовета на 2018</w:t>
      </w:r>
      <w:r w:rsidRPr="00A8432A">
        <w:rPr>
          <w:rFonts w:ascii="Arial" w:hAnsi="Arial" w:cs="Arial"/>
          <w:b/>
          <w:sz w:val="32"/>
          <w:szCs w:val="32"/>
        </w:rPr>
        <w:t xml:space="preserve"> год</w:t>
      </w:r>
    </w:p>
    <w:p w:rsidR="00771607" w:rsidRDefault="00771607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71607" w:rsidRPr="00A8432A" w:rsidRDefault="00771607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5A5091" w:rsidRPr="001F6083" w:rsidRDefault="00285926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В соотв</w:t>
      </w:r>
      <w:r w:rsidR="00771607">
        <w:rPr>
          <w:rFonts w:ascii="Arial" w:hAnsi="Arial" w:cs="Arial"/>
          <w:sz w:val="24"/>
          <w:szCs w:val="24"/>
        </w:rPr>
        <w:t xml:space="preserve">етствии с главой 32 Налогового кодекса Российской Федерации, </w:t>
      </w:r>
      <w:r w:rsidRPr="001F6083">
        <w:rPr>
          <w:rFonts w:ascii="Arial" w:hAnsi="Arial" w:cs="Arial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771607">
        <w:rPr>
          <w:rFonts w:ascii="Arial" w:hAnsi="Arial" w:cs="Arial"/>
          <w:sz w:val="24"/>
          <w:szCs w:val="24"/>
        </w:rPr>
        <w:t>, законом Оренбургской области</w:t>
      </w:r>
      <w:r w:rsidRPr="001F6083">
        <w:rPr>
          <w:rFonts w:ascii="Arial" w:hAnsi="Arial" w:cs="Arial"/>
          <w:sz w:val="24"/>
          <w:szCs w:val="24"/>
        </w:rPr>
        <w:t>от 12.11.2015 г. № 3457/971-М-ОЗ» Об установлении единой даты начала применения на т</w:t>
      </w:r>
      <w:r w:rsidR="00771607">
        <w:rPr>
          <w:rFonts w:ascii="Arial" w:hAnsi="Arial" w:cs="Arial"/>
          <w:sz w:val="24"/>
          <w:szCs w:val="24"/>
        </w:rPr>
        <w:t xml:space="preserve">ерритории Оренбургской области </w:t>
      </w:r>
      <w:r w:rsidRPr="001F6083">
        <w:rPr>
          <w:rFonts w:ascii="Arial" w:hAnsi="Arial" w:cs="Arial"/>
          <w:sz w:val="24"/>
          <w:szCs w:val="24"/>
        </w:rPr>
        <w:t>порядка определения налоговой базы по налогу на имущество физических лиц</w:t>
      </w:r>
      <w:r w:rsidR="00906ADC">
        <w:rPr>
          <w:rFonts w:ascii="Arial" w:hAnsi="Arial" w:cs="Arial"/>
          <w:sz w:val="24"/>
          <w:szCs w:val="24"/>
        </w:rPr>
        <w:t xml:space="preserve"> </w:t>
      </w:r>
      <w:r w:rsidR="005A5091" w:rsidRPr="001F6083">
        <w:rPr>
          <w:rFonts w:ascii="Arial" w:hAnsi="Arial" w:cs="Arial"/>
          <w:sz w:val="24"/>
          <w:szCs w:val="24"/>
        </w:rPr>
        <w:t>исходя из к</w:t>
      </w:r>
      <w:r w:rsidR="00771607">
        <w:rPr>
          <w:rFonts w:ascii="Arial" w:hAnsi="Arial" w:cs="Arial"/>
          <w:sz w:val="24"/>
          <w:szCs w:val="24"/>
        </w:rPr>
        <w:t>а</w:t>
      </w:r>
      <w:r w:rsidR="005A5091" w:rsidRPr="001F6083">
        <w:rPr>
          <w:rFonts w:ascii="Arial" w:hAnsi="Arial" w:cs="Arial"/>
          <w:sz w:val="24"/>
          <w:szCs w:val="24"/>
        </w:rPr>
        <w:t>дастровой стоимости объектов налогообложения»</w:t>
      </w:r>
      <w:r w:rsidR="00906ADC">
        <w:rPr>
          <w:rFonts w:ascii="Arial" w:hAnsi="Arial" w:cs="Arial"/>
          <w:sz w:val="24"/>
          <w:szCs w:val="24"/>
        </w:rPr>
        <w:t>, Федеральным законом</w:t>
      </w:r>
      <w:r w:rsidR="00057669">
        <w:rPr>
          <w:rFonts w:ascii="Arial" w:hAnsi="Arial" w:cs="Arial"/>
          <w:sz w:val="24"/>
          <w:szCs w:val="24"/>
        </w:rPr>
        <w:t xml:space="preserve"> от 30.09.2017 № 286-ФЗ</w:t>
      </w:r>
      <w:r w:rsidR="00771607">
        <w:rPr>
          <w:rFonts w:ascii="Arial" w:hAnsi="Arial" w:cs="Arial"/>
          <w:sz w:val="24"/>
          <w:szCs w:val="24"/>
        </w:rPr>
        <w:t xml:space="preserve"> «О внесении изменений в часть </w:t>
      </w:r>
      <w:r w:rsidR="00057669">
        <w:rPr>
          <w:rFonts w:ascii="Arial" w:hAnsi="Arial" w:cs="Arial"/>
          <w:sz w:val="24"/>
          <w:szCs w:val="24"/>
        </w:rPr>
        <w:t xml:space="preserve">вторую Налогового кодекса Российской Федерации и отдельные законодательные акты Российской Федерации» и </w:t>
      </w:r>
      <w:r w:rsidR="00771607">
        <w:rPr>
          <w:rFonts w:ascii="Arial" w:hAnsi="Arial" w:cs="Arial"/>
          <w:sz w:val="24"/>
          <w:szCs w:val="24"/>
        </w:rPr>
        <w:t>Уставом</w:t>
      </w:r>
      <w:r w:rsidR="005A5091" w:rsidRPr="001F6083">
        <w:rPr>
          <w:rFonts w:ascii="Arial" w:hAnsi="Arial" w:cs="Arial"/>
          <w:sz w:val="24"/>
          <w:szCs w:val="24"/>
        </w:rPr>
        <w:t xml:space="preserve"> муниципального образования Барабановский сельсовет Новосергиевско</w:t>
      </w:r>
      <w:r w:rsidR="00771607">
        <w:rPr>
          <w:rFonts w:ascii="Arial" w:hAnsi="Arial" w:cs="Arial"/>
          <w:sz w:val="24"/>
          <w:szCs w:val="24"/>
        </w:rPr>
        <w:t xml:space="preserve">го района Оренбургской области Совет депутатов </w:t>
      </w:r>
      <w:r w:rsidR="0005766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5091" w:rsidRPr="001F6083">
        <w:rPr>
          <w:rFonts w:ascii="Arial" w:hAnsi="Arial" w:cs="Arial"/>
          <w:sz w:val="24"/>
          <w:szCs w:val="24"/>
        </w:rPr>
        <w:t>Барабановского сельсовета решил :</w:t>
      </w:r>
    </w:p>
    <w:p w:rsidR="005A5091" w:rsidRPr="001F6083" w:rsidRDefault="005A5091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1.Установить и ввести в действие на территории Барабановског</w:t>
      </w:r>
      <w:r w:rsidR="00771607">
        <w:rPr>
          <w:rFonts w:ascii="Arial" w:hAnsi="Arial" w:cs="Arial"/>
          <w:sz w:val="24"/>
          <w:szCs w:val="24"/>
        </w:rPr>
        <w:t>о сельсовета налог на имущество физических</w:t>
      </w:r>
      <w:r w:rsidRPr="001F6083">
        <w:rPr>
          <w:rFonts w:ascii="Arial" w:hAnsi="Arial" w:cs="Arial"/>
          <w:sz w:val="24"/>
          <w:szCs w:val="24"/>
        </w:rPr>
        <w:t xml:space="preserve"> (далее-налог).</w:t>
      </w:r>
    </w:p>
    <w:p w:rsidR="005A5091" w:rsidRDefault="005A5091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2.</w:t>
      </w:r>
      <w:r w:rsidR="00771607">
        <w:rPr>
          <w:rFonts w:ascii="Arial" w:hAnsi="Arial" w:cs="Arial"/>
          <w:sz w:val="24"/>
          <w:szCs w:val="24"/>
        </w:rPr>
        <w:t xml:space="preserve">Установить порядок определения </w:t>
      </w:r>
      <w:r w:rsidRPr="001F6083">
        <w:rPr>
          <w:rFonts w:ascii="Arial" w:hAnsi="Arial" w:cs="Arial"/>
          <w:sz w:val="24"/>
          <w:szCs w:val="24"/>
        </w:rPr>
        <w:t>налоговой базы, в отношении объектов налогообложения, исходя из их кадастровой стоимости в соответствии со статьей 403 Налогового кодекса Российской Федерации</w:t>
      </w:r>
      <w:r w:rsidR="00084C73" w:rsidRPr="001F6083">
        <w:rPr>
          <w:rFonts w:ascii="Arial" w:hAnsi="Arial" w:cs="Arial"/>
          <w:sz w:val="24"/>
          <w:szCs w:val="24"/>
        </w:rPr>
        <w:t>.</w:t>
      </w:r>
    </w:p>
    <w:p w:rsidR="00057669" w:rsidRPr="001F6083" w:rsidRDefault="00057669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объектов налогообложения , н</w:t>
      </w:r>
      <w:r w:rsidR="00771607">
        <w:rPr>
          <w:rFonts w:ascii="Arial" w:hAnsi="Arial" w:cs="Arial"/>
          <w:sz w:val="24"/>
          <w:szCs w:val="24"/>
        </w:rPr>
        <w:t xml:space="preserve">алоговая база определяется как </w:t>
      </w:r>
      <w:r>
        <w:rPr>
          <w:rFonts w:ascii="Arial" w:hAnsi="Arial" w:cs="Arial"/>
          <w:sz w:val="24"/>
          <w:szCs w:val="24"/>
        </w:rPr>
        <w:t>кадастровая стоимость указанных объектов.</w:t>
      </w:r>
    </w:p>
    <w:p w:rsidR="00084C73" w:rsidRPr="001F6083" w:rsidRDefault="00084C73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 xml:space="preserve">3.Установить </w:t>
      </w:r>
      <w:r w:rsidR="00057669">
        <w:rPr>
          <w:rFonts w:ascii="Arial" w:hAnsi="Arial" w:cs="Arial"/>
          <w:sz w:val="24"/>
          <w:szCs w:val="24"/>
        </w:rPr>
        <w:t>на территории муниципального образования Барабановский сельсовет Новосергиевско</w:t>
      </w:r>
      <w:r w:rsidR="00771607">
        <w:rPr>
          <w:rFonts w:ascii="Arial" w:hAnsi="Arial" w:cs="Arial"/>
          <w:sz w:val="24"/>
          <w:szCs w:val="24"/>
        </w:rPr>
        <w:t xml:space="preserve">го района Оренбургской области </w:t>
      </w:r>
      <w:r w:rsidRPr="001F6083">
        <w:rPr>
          <w:rFonts w:ascii="Arial" w:hAnsi="Arial" w:cs="Arial"/>
          <w:sz w:val="24"/>
          <w:szCs w:val="24"/>
        </w:rPr>
        <w:t>следующие ставки налог</w:t>
      </w:r>
      <w:r w:rsidR="00771607">
        <w:rPr>
          <w:rFonts w:ascii="Arial" w:hAnsi="Arial" w:cs="Arial"/>
          <w:sz w:val="24"/>
          <w:szCs w:val="24"/>
        </w:rPr>
        <w:t xml:space="preserve">а в зависимости от кадастровой </w:t>
      </w:r>
      <w:r w:rsidRPr="001F6083">
        <w:rPr>
          <w:rFonts w:ascii="Arial" w:hAnsi="Arial" w:cs="Arial"/>
          <w:sz w:val="24"/>
          <w:szCs w:val="24"/>
        </w:rPr>
        <w:t>стоимости объектов недвижимого имущества:</w:t>
      </w:r>
    </w:p>
    <w:p w:rsidR="00756D90" w:rsidRPr="00756D90" w:rsidRDefault="00084C73" w:rsidP="00756D9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 xml:space="preserve">1) </w:t>
      </w:r>
      <w:r w:rsidRPr="001F6083">
        <w:rPr>
          <w:rFonts w:ascii="Arial" w:hAnsi="Arial" w:cs="Arial"/>
          <w:b/>
          <w:sz w:val="24"/>
          <w:szCs w:val="24"/>
        </w:rPr>
        <w:t>0,1 процента</w:t>
      </w:r>
      <w:r w:rsidRPr="001F6083">
        <w:rPr>
          <w:rFonts w:ascii="Arial" w:hAnsi="Arial" w:cs="Arial"/>
          <w:sz w:val="24"/>
          <w:szCs w:val="24"/>
        </w:rPr>
        <w:t xml:space="preserve"> в отношении</w:t>
      </w:r>
      <w:r w:rsidR="00756D90">
        <w:rPr>
          <w:rFonts w:ascii="Arial" w:hAnsi="Arial" w:cs="Arial"/>
          <w:sz w:val="24"/>
          <w:szCs w:val="24"/>
        </w:rPr>
        <w:t xml:space="preserve">; </w:t>
      </w:r>
      <w:r w:rsidR="00756D90" w:rsidRPr="00756D90">
        <w:rPr>
          <w:rFonts w:ascii="Arial" w:eastAsia="Times New Roman" w:hAnsi="Arial" w:cs="Arial"/>
          <w:sz w:val="24"/>
          <w:szCs w:val="24"/>
        </w:rPr>
        <w:t>жилых домов, квартир,</w:t>
      </w:r>
      <w:r w:rsidR="00756D90">
        <w:rPr>
          <w:rFonts w:ascii="Arial" w:eastAsia="Times New Roman" w:hAnsi="Arial" w:cs="Arial"/>
          <w:sz w:val="24"/>
          <w:szCs w:val="24"/>
        </w:rPr>
        <w:t xml:space="preserve"> </w:t>
      </w:r>
      <w:r w:rsidR="00756D90" w:rsidRPr="00756D90">
        <w:rPr>
          <w:rFonts w:ascii="Arial" w:eastAsia="Times New Roman" w:hAnsi="Arial" w:cs="Arial"/>
          <w:sz w:val="24"/>
          <w:szCs w:val="24"/>
        </w:rPr>
        <w:t>комнат</w:t>
      </w:r>
      <w:r w:rsidR="00756D90">
        <w:rPr>
          <w:rFonts w:ascii="Arial" w:eastAsia="Times New Roman" w:hAnsi="Arial" w:cs="Arial"/>
          <w:sz w:val="24"/>
          <w:szCs w:val="24"/>
        </w:rPr>
        <w:t xml:space="preserve">, </w:t>
      </w:r>
      <w:r w:rsidR="00756D90" w:rsidRPr="00756D90">
        <w:rPr>
          <w:rFonts w:ascii="Arial" w:eastAsia="Times New Roman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56D90" w:rsidRPr="00756D90" w:rsidRDefault="00756D90" w:rsidP="0075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56D90">
        <w:rPr>
          <w:rFonts w:ascii="Arial" w:eastAsia="Times New Roman" w:hAnsi="Arial" w:cs="Arial"/>
          <w:sz w:val="24"/>
          <w:szCs w:val="24"/>
        </w:rPr>
        <w:lastRenderedPageBreak/>
        <w:tab/>
        <w:t>единых недвижимых комплексов, в состав которых входит хотя бы один жилой дом;</w:t>
      </w:r>
    </w:p>
    <w:p w:rsidR="00756D90" w:rsidRPr="00756D90" w:rsidRDefault="00756D90" w:rsidP="0075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56D90">
        <w:rPr>
          <w:rFonts w:ascii="Arial" w:eastAsia="Times New Roman" w:hAnsi="Arial" w:cs="Arial"/>
          <w:sz w:val="24"/>
          <w:szCs w:val="24"/>
        </w:rPr>
        <w:tab/>
        <w:t>гаражей и машино-мест;</w:t>
      </w:r>
    </w:p>
    <w:p w:rsidR="00756D90" w:rsidRPr="00756D90" w:rsidRDefault="00756D90" w:rsidP="00756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56D90">
        <w:rPr>
          <w:rFonts w:ascii="Arial" w:eastAsia="Times New Roman" w:hAnsi="Arial" w:cs="Arial"/>
          <w:sz w:val="24"/>
          <w:szCs w:val="24"/>
        </w:rPr>
        <w:tab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84C73" w:rsidRPr="001F6083" w:rsidRDefault="00084C73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084C73" w:rsidRPr="001F6083" w:rsidRDefault="00084C73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 xml:space="preserve">2. </w:t>
      </w:r>
      <w:r w:rsidRPr="001F6083">
        <w:rPr>
          <w:rFonts w:ascii="Arial" w:hAnsi="Arial" w:cs="Arial"/>
          <w:b/>
          <w:sz w:val="24"/>
          <w:szCs w:val="24"/>
        </w:rPr>
        <w:t>2 процента</w:t>
      </w:r>
      <w:r w:rsidRPr="001F6083">
        <w:rPr>
          <w:rFonts w:ascii="Arial" w:hAnsi="Arial" w:cs="Arial"/>
          <w:sz w:val="24"/>
          <w:szCs w:val="24"/>
        </w:rPr>
        <w:t xml:space="preserve"> в отношении:</w:t>
      </w:r>
    </w:p>
    <w:p w:rsidR="00084C73" w:rsidRPr="001F6083" w:rsidRDefault="00084C73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 xml:space="preserve"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="005E3037">
        <w:rPr>
          <w:rFonts w:ascii="Arial" w:hAnsi="Arial" w:cs="Arial"/>
          <w:sz w:val="24"/>
          <w:szCs w:val="24"/>
        </w:rPr>
        <w:t xml:space="preserve">предусмотренных абзацем вторым </w:t>
      </w:r>
      <w:r w:rsidRPr="001F6083">
        <w:rPr>
          <w:rFonts w:ascii="Arial" w:hAnsi="Arial" w:cs="Arial"/>
          <w:sz w:val="24"/>
          <w:szCs w:val="24"/>
        </w:rPr>
        <w:t>пункта 10 статьи 378.2 Налогового кодекса Российской Федерации;</w:t>
      </w:r>
    </w:p>
    <w:p w:rsidR="00401A2A" w:rsidRPr="001F6083" w:rsidRDefault="00401A2A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- объектов налогообложения, кадастровая стоимость каждого из которых превышает 300 миллионов рублей:</w:t>
      </w:r>
    </w:p>
    <w:p w:rsidR="00401A2A" w:rsidRPr="001F6083" w:rsidRDefault="00401A2A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 xml:space="preserve">3. </w:t>
      </w:r>
      <w:r w:rsidRPr="001F6083">
        <w:rPr>
          <w:rFonts w:ascii="Arial" w:hAnsi="Arial" w:cs="Arial"/>
          <w:b/>
          <w:sz w:val="24"/>
          <w:szCs w:val="24"/>
        </w:rPr>
        <w:t>0,5 процентов</w:t>
      </w:r>
      <w:r w:rsidRPr="001F6083">
        <w:rPr>
          <w:rFonts w:ascii="Arial" w:hAnsi="Arial" w:cs="Arial"/>
          <w:sz w:val="24"/>
          <w:szCs w:val="24"/>
        </w:rPr>
        <w:t xml:space="preserve"> в отношении прочих объектов налогообложения .</w:t>
      </w:r>
    </w:p>
    <w:p w:rsidR="00401A2A" w:rsidRDefault="00401A2A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4. Установить, что в отношении налогоплательщиков, обладающих пр</w:t>
      </w:r>
      <w:r w:rsidR="005E3037">
        <w:rPr>
          <w:rFonts w:ascii="Arial" w:hAnsi="Arial" w:cs="Arial"/>
          <w:sz w:val="24"/>
          <w:szCs w:val="24"/>
        </w:rPr>
        <w:t>авом собственности на имущество</w:t>
      </w:r>
      <w:r w:rsidRPr="001F6083">
        <w:rPr>
          <w:rFonts w:ascii="Arial" w:hAnsi="Arial" w:cs="Arial"/>
          <w:sz w:val="24"/>
          <w:szCs w:val="24"/>
        </w:rPr>
        <w:t>, признаваемое объектом налогообложения и расположенное на территории муниципального образов</w:t>
      </w:r>
      <w:r w:rsidR="005E3037">
        <w:rPr>
          <w:rFonts w:ascii="Arial" w:hAnsi="Arial" w:cs="Arial"/>
          <w:sz w:val="24"/>
          <w:szCs w:val="24"/>
        </w:rPr>
        <w:t>ания Барабановский сельсовет, действуют льготы</w:t>
      </w:r>
      <w:r w:rsidRPr="001F6083">
        <w:rPr>
          <w:rFonts w:ascii="Arial" w:hAnsi="Arial" w:cs="Arial"/>
          <w:sz w:val="24"/>
          <w:szCs w:val="24"/>
        </w:rPr>
        <w:t>, установленные статьей 407 Налогового кодекса Российской Федерации.</w:t>
      </w:r>
    </w:p>
    <w:p w:rsidR="00F97645" w:rsidRDefault="00F97645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Освободить от уплаты налог</w:t>
      </w:r>
      <w:r w:rsidR="00756D90">
        <w:rPr>
          <w:rFonts w:ascii="Arial" w:hAnsi="Arial" w:cs="Arial"/>
          <w:sz w:val="24"/>
          <w:szCs w:val="24"/>
        </w:rPr>
        <w:t>а на имущество на всю облагаемую налогом сумму</w:t>
      </w:r>
      <w:r>
        <w:rPr>
          <w:rFonts w:ascii="Arial" w:hAnsi="Arial" w:cs="Arial"/>
          <w:sz w:val="24"/>
          <w:szCs w:val="24"/>
        </w:rPr>
        <w:t xml:space="preserve"> в отношении имуществ</w:t>
      </w:r>
      <w:r w:rsidR="005E3037">
        <w:rPr>
          <w:rFonts w:ascii="Arial" w:hAnsi="Arial" w:cs="Arial"/>
          <w:sz w:val="24"/>
          <w:szCs w:val="24"/>
        </w:rPr>
        <w:t>а, находящегося в собственности</w:t>
      </w:r>
      <w:r>
        <w:rPr>
          <w:rFonts w:ascii="Arial" w:hAnsi="Arial" w:cs="Arial"/>
          <w:sz w:val="24"/>
          <w:szCs w:val="24"/>
        </w:rPr>
        <w:t>, следующие категории физических лиц:</w:t>
      </w:r>
    </w:p>
    <w:p w:rsidR="00F97645" w:rsidRPr="001F6083" w:rsidRDefault="00F97645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-народные дружинники состоящие в добровольной народной дружине Барабановского сельсовета Новосергиевского района Оренбургской области </w:t>
      </w:r>
    </w:p>
    <w:p w:rsidR="00401A2A" w:rsidRPr="001F6083" w:rsidRDefault="00401A2A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 xml:space="preserve">5. </w:t>
      </w:r>
      <w:r w:rsidR="00F97645">
        <w:rPr>
          <w:rFonts w:ascii="Arial" w:hAnsi="Arial" w:cs="Arial"/>
          <w:sz w:val="24"/>
          <w:szCs w:val="24"/>
        </w:rPr>
        <w:t xml:space="preserve">Со дня вступления в действие данного решения считать </w:t>
      </w:r>
      <w:r w:rsidR="005E3037">
        <w:rPr>
          <w:rFonts w:ascii="Arial" w:hAnsi="Arial" w:cs="Arial"/>
          <w:sz w:val="24"/>
          <w:szCs w:val="24"/>
        </w:rPr>
        <w:t xml:space="preserve">утратившим силу Решение Совета </w:t>
      </w:r>
      <w:r w:rsidRPr="001F6083">
        <w:rPr>
          <w:rFonts w:ascii="Arial" w:hAnsi="Arial" w:cs="Arial"/>
          <w:sz w:val="24"/>
          <w:szCs w:val="24"/>
        </w:rPr>
        <w:t>депутатов Барабан</w:t>
      </w:r>
      <w:r w:rsidR="00F97645">
        <w:rPr>
          <w:rFonts w:ascii="Arial" w:hAnsi="Arial" w:cs="Arial"/>
          <w:sz w:val="24"/>
          <w:szCs w:val="24"/>
        </w:rPr>
        <w:t xml:space="preserve">овского сельсовета </w:t>
      </w:r>
      <w:r w:rsidR="002A2B41">
        <w:rPr>
          <w:rFonts w:ascii="Arial" w:hAnsi="Arial" w:cs="Arial"/>
          <w:sz w:val="24"/>
          <w:szCs w:val="24"/>
        </w:rPr>
        <w:t>17</w:t>
      </w:r>
      <w:r w:rsidR="00F97645">
        <w:rPr>
          <w:rFonts w:ascii="Arial" w:hAnsi="Arial" w:cs="Arial"/>
          <w:sz w:val="24"/>
          <w:szCs w:val="24"/>
        </w:rPr>
        <w:t xml:space="preserve">/3 р.С от </w:t>
      </w:r>
      <w:r w:rsidR="002A2B41">
        <w:rPr>
          <w:rFonts w:ascii="Arial" w:hAnsi="Arial" w:cs="Arial"/>
          <w:sz w:val="24"/>
          <w:szCs w:val="24"/>
        </w:rPr>
        <w:t>14.11.2016</w:t>
      </w:r>
      <w:r w:rsidR="00F97645">
        <w:rPr>
          <w:rFonts w:ascii="Arial" w:hAnsi="Arial" w:cs="Arial"/>
          <w:sz w:val="24"/>
          <w:szCs w:val="24"/>
        </w:rPr>
        <w:t xml:space="preserve"> года «Об установлении</w:t>
      </w:r>
      <w:r w:rsidR="005E3037">
        <w:rPr>
          <w:rFonts w:ascii="Arial" w:hAnsi="Arial" w:cs="Arial"/>
          <w:sz w:val="24"/>
          <w:szCs w:val="24"/>
        </w:rPr>
        <w:t xml:space="preserve"> </w:t>
      </w:r>
      <w:r w:rsidR="00F97645">
        <w:rPr>
          <w:rFonts w:ascii="Arial" w:hAnsi="Arial" w:cs="Arial"/>
          <w:sz w:val="24"/>
          <w:szCs w:val="24"/>
        </w:rPr>
        <w:t xml:space="preserve">налога </w:t>
      </w:r>
      <w:r w:rsidR="005E3037">
        <w:rPr>
          <w:rFonts w:ascii="Arial" w:hAnsi="Arial" w:cs="Arial"/>
          <w:sz w:val="24"/>
          <w:szCs w:val="24"/>
        </w:rPr>
        <w:t xml:space="preserve">на имущество физических лиц по </w:t>
      </w:r>
      <w:r w:rsidR="00F97645">
        <w:rPr>
          <w:rFonts w:ascii="Arial" w:hAnsi="Arial" w:cs="Arial"/>
          <w:sz w:val="24"/>
          <w:szCs w:val="24"/>
        </w:rPr>
        <w:t>муниципальному образованию Барабановский сельсовет Новосергиевско</w:t>
      </w:r>
      <w:r w:rsidR="005E3037">
        <w:rPr>
          <w:rFonts w:ascii="Arial" w:hAnsi="Arial" w:cs="Arial"/>
          <w:sz w:val="24"/>
          <w:szCs w:val="24"/>
        </w:rPr>
        <w:t>го района Оренбургской области.</w:t>
      </w:r>
    </w:p>
    <w:p w:rsidR="00F97645" w:rsidRDefault="00401A2A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6.</w:t>
      </w:r>
      <w:r w:rsidR="00F97645">
        <w:rPr>
          <w:rFonts w:ascii="Arial" w:hAnsi="Arial" w:cs="Arial"/>
          <w:sz w:val="24"/>
          <w:szCs w:val="24"/>
        </w:rPr>
        <w:t>Настоящее</w:t>
      </w:r>
      <w:r w:rsidRPr="001F6083">
        <w:rPr>
          <w:rFonts w:ascii="Arial" w:hAnsi="Arial" w:cs="Arial"/>
          <w:sz w:val="24"/>
          <w:szCs w:val="24"/>
        </w:rPr>
        <w:t xml:space="preserve"> решение </w:t>
      </w:r>
      <w:r w:rsidR="00F97645">
        <w:rPr>
          <w:rFonts w:ascii="Arial" w:hAnsi="Arial" w:cs="Arial"/>
          <w:sz w:val="24"/>
          <w:szCs w:val="24"/>
        </w:rPr>
        <w:t>подлежит размещению на сайте</w:t>
      </w:r>
      <w:r w:rsidR="00F97645" w:rsidRPr="00F97645">
        <w:rPr>
          <w:rFonts w:ascii="Arial" w:hAnsi="Arial" w:cs="Arial"/>
          <w:sz w:val="24"/>
          <w:szCs w:val="24"/>
        </w:rPr>
        <w:t xml:space="preserve"> </w:t>
      </w:r>
      <w:r w:rsidR="00F97645">
        <w:rPr>
          <w:rFonts w:ascii="Arial" w:hAnsi="Arial" w:cs="Arial"/>
          <w:sz w:val="24"/>
          <w:szCs w:val="24"/>
        </w:rPr>
        <w:t>администрации муниципального образования Барабановский сельсовет Новосергиевско</w:t>
      </w:r>
      <w:r w:rsidR="005E3037">
        <w:rPr>
          <w:rFonts w:ascii="Arial" w:hAnsi="Arial" w:cs="Arial"/>
          <w:sz w:val="24"/>
          <w:szCs w:val="24"/>
        </w:rPr>
        <w:t>го района Оренбургской области.</w:t>
      </w:r>
    </w:p>
    <w:p w:rsidR="00401A2A" w:rsidRDefault="00401A2A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 xml:space="preserve">7. Настоящее решение вступает в силу по истечении одного месяца со дня </w:t>
      </w:r>
      <w:r w:rsidR="00F97645">
        <w:rPr>
          <w:rFonts w:ascii="Arial" w:hAnsi="Arial" w:cs="Arial"/>
          <w:sz w:val="24"/>
          <w:szCs w:val="24"/>
        </w:rPr>
        <w:t>его официального опубликования</w:t>
      </w:r>
      <w:r w:rsidR="005E3037">
        <w:rPr>
          <w:rFonts w:ascii="Arial" w:hAnsi="Arial" w:cs="Arial"/>
          <w:sz w:val="24"/>
          <w:szCs w:val="24"/>
        </w:rPr>
        <w:t xml:space="preserve"> </w:t>
      </w:r>
      <w:r w:rsidR="00F97645">
        <w:rPr>
          <w:rFonts w:ascii="Arial" w:hAnsi="Arial" w:cs="Arial"/>
          <w:sz w:val="24"/>
          <w:szCs w:val="24"/>
        </w:rPr>
        <w:t>и его действие распространяется на правоотно</w:t>
      </w:r>
      <w:r w:rsidR="002A2B41">
        <w:rPr>
          <w:rFonts w:ascii="Arial" w:hAnsi="Arial" w:cs="Arial"/>
          <w:sz w:val="24"/>
          <w:szCs w:val="24"/>
        </w:rPr>
        <w:t xml:space="preserve">шения, возникшие с 1 января 2018 </w:t>
      </w:r>
      <w:r w:rsidR="00F97645">
        <w:rPr>
          <w:rFonts w:ascii="Arial" w:hAnsi="Arial" w:cs="Arial"/>
          <w:sz w:val="24"/>
          <w:szCs w:val="24"/>
        </w:rPr>
        <w:t xml:space="preserve">года </w:t>
      </w:r>
    </w:p>
    <w:p w:rsidR="005E3037" w:rsidRDefault="005E3037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5E3037" w:rsidRDefault="005E3037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5E3037" w:rsidRPr="001F6083" w:rsidRDefault="005E3037" w:rsidP="0077160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686ABC" w:rsidRPr="001F6083" w:rsidRDefault="005E3037" w:rsidP="00771607">
      <w:pPr>
        <w:pStyle w:val="a5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686ABC" w:rsidRPr="001F6083">
        <w:rPr>
          <w:rFonts w:ascii="Arial" w:eastAsia="Times New Roman" w:hAnsi="Arial" w:cs="Arial"/>
          <w:sz w:val="24"/>
          <w:szCs w:val="24"/>
        </w:rPr>
        <w:t>муниципального образования-</w:t>
      </w:r>
    </w:p>
    <w:p w:rsidR="00686ABC" w:rsidRPr="001F6083" w:rsidRDefault="00686ABC" w:rsidP="00771607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1F6083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</w:t>
      </w:r>
    </w:p>
    <w:p w:rsidR="00686ABC" w:rsidRPr="005E3037" w:rsidRDefault="005E3037" w:rsidP="005E3037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Барабановского сельсовета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686ABC" w:rsidRPr="001F6083">
        <w:rPr>
          <w:rFonts w:ascii="Arial" w:eastAsia="Times New Roman" w:hAnsi="Arial" w:cs="Arial"/>
          <w:sz w:val="24"/>
          <w:szCs w:val="24"/>
        </w:rPr>
        <w:t>В.Н.Киян</w:t>
      </w:r>
    </w:p>
    <w:sectPr w:rsidR="00686ABC" w:rsidRPr="005E3037" w:rsidSect="007716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932"/>
    <w:multiLevelType w:val="hybridMultilevel"/>
    <w:tmpl w:val="B59A778A"/>
    <w:lvl w:ilvl="0" w:tplc="5B763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A41863"/>
    <w:multiLevelType w:val="hybridMultilevel"/>
    <w:tmpl w:val="0DD4ED36"/>
    <w:lvl w:ilvl="0" w:tplc="80B62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6C0A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B1"/>
    <w:rsid w:val="00057669"/>
    <w:rsid w:val="0006235E"/>
    <w:rsid w:val="00084C73"/>
    <w:rsid w:val="000B2792"/>
    <w:rsid w:val="00120A74"/>
    <w:rsid w:val="00185AC5"/>
    <w:rsid w:val="001B797F"/>
    <w:rsid w:val="001F6083"/>
    <w:rsid w:val="00285926"/>
    <w:rsid w:val="00295FB1"/>
    <w:rsid w:val="002A2B41"/>
    <w:rsid w:val="00352A0D"/>
    <w:rsid w:val="00401A2A"/>
    <w:rsid w:val="004B570C"/>
    <w:rsid w:val="004C21C2"/>
    <w:rsid w:val="00572FD1"/>
    <w:rsid w:val="005A5091"/>
    <w:rsid w:val="005B293C"/>
    <w:rsid w:val="005C71D8"/>
    <w:rsid w:val="005E3037"/>
    <w:rsid w:val="00626FAC"/>
    <w:rsid w:val="00686ABC"/>
    <w:rsid w:val="006B1651"/>
    <w:rsid w:val="00713BFD"/>
    <w:rsid w:val="00756D90"/>
    <w:rsid w:val="00771607"/>
    <w:rsid w:val="00877B9E"/>
    <w:rsid w:val="008D1D72"/>
    <w:rsid w:val="008D7937"/>
    <w:rsid w:val="00906ADC"/>
    <w:rsid w:val="00965A29"/>
    <w:rsid w:val="009F364C"/>
    <w:rsid w:val="00A8432A"/>
    <w:rsid w:val="00AB6E0F"/>
    <w:rsid w:val="00AF3F50"/>
    <w:rsid w:val="00BD72D0"/>
    <w:rsid w:val="00C23887"/>
    <w:rsid w:val="00C65236"/>
    <w:rsid w:val="00CA0F9C"/>
    <w:rsid w:val="00CB777C"/>
    <w:rsid w:val="00DB67D9"/>
    <w:rsid w:val="00E00510"/>
    <w:rsid w:val="00EA6467"/>
    <w:rsid w:val="00F97645"/>
    <w:rsid w:val="00FA474E"/>
    <w:rsid w:val="00FB17B6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F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5FB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295FB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95FB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95FB1"/>
    <w:pPr>
      <w:spacing w:after="0" w:line="240" w:lineRule="auto"/>
      <w:ind w:left="567" w:firstLine="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95F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95FB1"/>
    <w:pPr>
      <w:spacing w:after="0" w:line="240" w:lineRule="auto"/>
    </w:pPr>
  </w:style>
  <w:style w:type="paragraph" w:customStyle="1" w:styleId="1">
    <w:name w:val="Без интервала1"/>
    <w:rsid w:val="00686ABC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rsid w:val="00686AB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4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F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5FB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295FB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95FB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95FB1"/>
    <w:pPr>
      <w:spacing w:after="0" w:line="240" w:lineRule="auto"/>
      <w:ind w:left="567" w:firstLine="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95F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95FB1"/>
    <w:pPr>
      <w:spacing w:after="0" w:line="240" w:lineRule="auto"/>
    </w:pPr>
  </w:style>
  <w:style w:type="paragraph" w:customStyle="1" w:styleId="1">
    <w:name w:val="Без интервала1"/>
    <w:rsid w:val="00686ABC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rsid w:val="00686AB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4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2016-11-17T04:25:00Z</cp:lastPrinted>
  <dcterms:created xsi:type="dcterms:W3CDTF">2018-11-29T07:03:00Z</dcterms:created>
  <dcterms:modified xsi:type="dcterms:W3CDTF">2018-11-29T07:03:00Z</dcterms:modified>
</cp:coreProperties>
</file>