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6" w:rsidRDefault="00557816" w:rsidP="00557816">
      <w:pPr>
        <w:ind w:firstLine="708"/>
        <w:jc w:val="both"/>
        <w:rPr>
          <w:sz w:val="28"/>
          <w:szCs w:val="28"/>
        </w:rPr>
      </w:pPr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17F5C">
        <w:rPr>
          <w:rStyle w:val="a6"/>
          <w:color w:val="333333"/>
          <w:sz w:val="28"/>
          <w:szCs w:val="28"/>
        </w:rPr>
        <w:t xml:space="preserve"> муниципальных </w:t>
      </w:r>
      <w:r>
        <w:rPr>
          <w:rStyle w:val="a6"/>
          <w:color w:val="333333"/>
          <w:sz w:val="28"/>
          <w:szCs w:val="28"/>
        </w:rPr>
        <w:t xml:space="preserve">служащих </w:t>
      </w:r>
      <w:r w:rsidR="00317F5C">
        <w:rPr>
          <w:rStyle w:val="a6"/>
          <w:color w:val="333333"/>
          <w:sz w:val="28"/>
          <w:szCs w:val="28"/>
        </w:rPr>
        <w:t>муниципального образования Барабановский сельсовет Новосергиевского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 отчетный период с 1 января 2014 года по 31 декабря 2014 года</w:t>
      </w:r>
    </w:p>
    <w:p w:rsidR="00557816" w:rsidRDefault="00557816" w:rsidP="00557816">
      <w:pPr>
        <w:jc w:val="center"/>
      </w:pP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"/>
        <w:gridCol w:w="1399"/>
        <w:gridCol w:w="979"/>
        <w:gridCol w:w="1400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1D1F43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1F0F4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1D1F43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F0F44" w:rsidTr="001D1F43">
        <w:trPr>
          <w:trHeight w:val="58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Default="001F0F44" w:rsidP="001F0F4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Fonts w:ascii="Verdana" w:hAnsi="Verdana" w:cs="Verdana"/>
                <w:b/>
                <w:sz w:val="16"/>
                <w:szCs w:val="16"/>
              </w:rPr>
              <w:t>Киян Виктор Николаевич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Fonts w:ascii="Verdana" w:hAnsi="Verdana" w:cs="Verdana"/>
                <w:b/>
                <w:sz w:val="16"/>
                <w:szCs w:val="16"/>
              </w:rPr>
              <w:t>Глава администрации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долевая  1/1</w:t>
            </w:r>
          </w:p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1175,0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Default="001F0F44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Fonts w:ascii="Verdana" w:hAnsi="Verdana" w:cs="Verdana"/>
                <w:b/>
                <w:sz w:val="16"/>
                <w:szCs w:val="16"/>
              </w:rPr>
              <w:t>а/м Ниссан Альмера</w:t>
            </w:r>
          </w:p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Fonts w:ascii="Verdana" w:hAnsi="Verdana" w:cs="Verdana"/>
                <w:b/>
                <w:sz w:val="16"/>
                <w:szCs w:val="16"/>
              </w:rPr>
              <w:t>843846,61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кредит</w:t>
            </w:r>
          </w:p>
        </w:tc>
      </w:tr>
      <w:tr w:rsidR="001F0F44" w:rsidTr="001D1F43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Земельн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Общедолевая 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221340,0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F0F44" w:rsidTr="001D1F43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З</w:t>
            </w: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емельный</w:t>
            </w: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Собственность общедолевая 1/9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244000,0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F0F44" w:rsidTr="001D1F43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З</w:t>
            </w:r>
            <w:r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емельный участок</w:t>
            </w: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Собственность общедолевая   1/3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160000,0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F0F44" w:rsidTr="001D1F43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Земельный</w:t>
            </w: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общедолевая 1/3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160000,0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F0F44" w:rsidTr="001D1F43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емельный</w:t>
            </w: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Общедолевая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>221340,0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F0F44" w:rsidTr="001D1F43">
        <w:trPr>
          <w:trHeight w:val="47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52,8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F0F44" w:rsidTr="001D1F43">
        <w:trPr>
          <w:trHeight w:val="45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94,9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  <w:r w:rsidRPr="001F0F44"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  <w:t>Россия</w:t>
            </w:r>
          </w:p>
          <w:p w:rsidR="001F0F44" w:rsidRPr="001F0F44" w:rsidRDefault="001F0F44" w:rsidP="001F0F44">
            <w:pPr>
              <w:jc w:val="center"/>
              <w:rPr>
                <w:rStyle w:val="a6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Pr="001F0F44" w:rsidRDefault="001F0F44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4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F44" w:rsidRDefault="001F0F44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7816" w:rsidTr="001D1F43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6" w:rsidRPr="001F0F44" w:rsidRDefault="00557816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1F0F44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  <w:p w:rsidR="00557816" w:rsidRDefault="00557816" w:rsidP="001F0F4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6" w:rsidRDefault="00557816" w:rsidP="001F0F4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Общедолевая </w:t>
            </w:r>
            <w:r w:rsidR="00557816">
              <w:rPr>
                <w:rStyle w:val="a6"/>
                <w:rFonts w:ascii="Verdana" w:hAnsi="Verdana" w:cs="Verdana"/>
                <w:sz w:val="16"/>
                <w:szCs w:val="16"/>
              </w:rPr>
              <w:t xml:space="preserve">долевая  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1F0F4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480000</w:t>
            </w:r>
            <w:r w:rsidR="00557816">
              <w:rPr>
                <w:rStyle w:val="a6"/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1D1F43" w:rsidRDefault="001F0F44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1D1F43">
              <w:rPr>
                <w:rFonts w:ascii="Verdana" w:hAnsi="Verdana" w:cs="Verdana"/>
                <w:b/>
                <w:sz w:val="16"/>
                <w:szCs w:val="16"/>
              </w:rPr>
              <w:t>1310081,20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D1F43" w:rsidTr="001D1F43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43" w:rsidRDefault="001D1F43" w:rsidP="001F0F4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1F0F44" w:rsidRDefault="001D1F43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Панасюк Татьяна Николаевна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1D1F43" w:rsidRDefault="001D1F43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1D1F43">
              <w:rPr>
                <w:rFonts w:ascii="Verdana" w:hAnsi="Verdana" w:cs="Verdana"/>
                <w:b/>
                <w:sz w:val="16"/>
                <w:szCs w:val="16"/>
              </w:rPr>
              <w:t>Специалист 1 кат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Default="001D1F43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Default="001D1F43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Общедолевая </w:t>
            </w:r>
            <w:r w:rsidR="00BC031A">
              <w:rPr>
                <w:rStyle w:val="a6"/>
                <w:rFonts w:ascii="Verdana" w:hAnsi="Verdana" w:cs="Verdana"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Default="001D1F43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Default="001D1F43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Default="001D1F43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Default="001D1F43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Default="001D1F43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Default="001D1F43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1D1F43" w:rsidRDefault="001D1F43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1D1F43">
              <w:rPr>
                <w:rFonts w:ascii="Verdana" w:hAnsi="Verdana" w:cs="Verdana"/>
                <w:b/>
                <w:sz w:val="16"/>
                <w:szCs w:val="16"/>
              </w:rPr>
              <w:t>248040,57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Default="001D1F43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C031A" w:rsidTr="009148A3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Default="00BC031A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1D1F43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1024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1D1F43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690700,00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031A" w:rsidTr="00BC031A">
        <w:trPr>
          <w:trHeight w:val="14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Default="00BC031A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1D1F43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Дом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97,4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F46C4" w:rsidTr="00BC031A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4" w:rsidRDefault="00EF46C4" w:rsidP="001F0F4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4" w:rsidRDefault="00EF46C4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Агрызкова Надежда Егоровна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4" w:rsidRPr="001D1F43" w:rsidRDefault="00EF46C4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Специалист 1 кат.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Общедолевая 1/38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136047,95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Default="00EF46C4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031A" w:rsidTr="00483703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Default="00BC031A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C92C1C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1787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EF46C4" w:rsidRDefault="00BC031A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F46C4">
              <w:rPr>
                <w:rFonts w:ascii="Verdana" w:hAnsi="Verdana" w:cs="Verdana"/>
                <w:b/>
                <w:sz w:val="16"/>
                <w:szCs w:val="16"/>
              </w:rPr>
              <w:t>Шевролет АВИО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87600,00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031A" w:rsidTr="008045B5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Default="00BC031A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Общедолевая 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C92C1C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EF46C4" w:rsidRDefault="00BC031A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C031A" w:rsidTr="008045B5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Default="00BC031A" w:rsidP="001F0F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C92C1C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EF46C4" w:rsidRDefault="00BC031A" w:rsidP="001F0F4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Default="00BC031A" w:rsidP="001F0F4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D1F43" w:rsidRDefault="001D1F43" w:rsidP="00557816">
      <w:pPr>
        <w:jc w:val="center"/>
      </w:pPr>
    </w:p>
    <w:p w:rsidR="00EF46C4" w:rsidRDefault="00EF46C4" w:rsidP="00557816">
      <w:pPr>
        <w:jc w:val="center"/>
      </w:pPr>
    </w:p>
    <w:p w:rsidR="00EF46C4" w:rsidRDefault="00EF46C4" w:rsidP="00557816">
      <w:pPr>
        <w:jc w:val="center"/>
      </w:pPr>
    </w:p>
    <w:p w:rsidR="00557816" w:rsidRDefault="001F0F44" w:rsidP="00557816">
      <w:pPr>
        <w:jc w:val="center"/>
      </w:pPr>
      <w:r>
        <w:br w:type="textWrapping" w:clear="all"/>
      </w:r>
    </w:p>
    <w:p w:rsidR="00547F21" w:rsidRDefault="00547F21" w:rsidP="00557816"/>
    <w:sectPr w:rsidR="00547F21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723"/>
  <w:drawingGridVerticalSpacing w:val="983"/>
  <w:characterSpacingControl w:val="doNotCompress"/>
  <w:compat/>
  <w:rsids>
    <w:rsidRoot w:val="00557816"/>
    <w:rsid w:val="000A3920"/>
    <w:rsid w:val="001D1F43"/>
    <w:rsid w:val="001F0F44"/>
    <w:rsid w:val="002D32B9"/>
    <w:rsid w:val="00317F5C"/>
    <w:rsid w:val="00547F21"/>
    <w:rsid w:val="00557816"/>
    <w:rsid w:val="005F67D2"/>
    <w:rsid w:val="00A12AE3"/>
    <w:rsid w:val="00BC031A"/>
    <w:rsid w:val="00C92C1C"/>
    <w:rsid w:val="00D14AC0"/>
    <w:rsid w:val="00D3464D"/>
    <w:rsid w:val="00E81F08"/>
    <w:rsid w:val="00EF46C4"/>
    <w:rsid w:val="00F51A0C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2015-05-15T04:09:00Z</dcterms:created>
  <dcterms:modified xsi:type="dcterms:W3CDTF">2015-06-10T06:47:00Z</dcterms:modified>
</cp:coreProperties>
</file>