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7" w:rsidRPr="00430747" w:rsidRDefault="00430747" w:rsidP="009911F3">
      <w:pPr>
        <w:tabs>
          <w:tab w:val="left" w:pos="6585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color w:val="FF6600"/>
          <w:sz w:val="28"/>
          <w:szCs w:val="28"/>
          <w:lang w:eastAsia="ru-RU"/>
        </w:rPr>
      </w:pPr>
      <w:bookmarkStart w:id="0" w:name="_GoBack"/>
      <w:bookmarkEnd w:id="0"/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СОВЕТ ДЕПУТАТОВ</w:t>
      </w:r>
      <w:r w:rsidR="009911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D2601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30747" w:rsidRPr="00430747" w:rsidRDefault="00ED2601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</w:t>
      </w:r>
      <w:r w:rsidR="00430747"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НОВОСЕРГИЕВСКОГО РАЙОНА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ОРЕНБУРГСКОЙ ОБЛАСТИ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ТРЕТЬЕГО СОЗЫВА</w:t>
      </w:r>
    </w:p>
    <w:p w:rsidR="0064024F" w:rsidRDefault="0064024F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64024F" w:rsidRDefault="003A09C4" w:rsidP="00430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430747" w:rsidRPr="00115BED" w:rsidRDefault="00ED2601" w:rsidP="00430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30.10.2020</w:t>
      </w:r>
      <w:r w:rsidR="003A0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</w:t>
      </w:r>
      <w:r w:rsidR="00640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640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02/4</w:t>
      </w:r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р.С.</w:t>
      </w:r>
    </w:p>
    <w:p w:rsidR="0064024F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с.Барабановка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747" w:rsidRDefault="00430747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</w:t>
      </w:r>
      <w:r w:rsidR="00492D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есении изменений  в Решение 41/3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р.С от 24.12</w:t>
      </w: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</w:p>
    <w:p w:rsidR="0064024F" w:rsidRPr="00430747" w:rsidRDefault="0064024F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редакции Решения № 48/3 р.С. от 01.10.2020г.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hyperlink w:anchor="Par45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</w:hyperlink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Положения о денежном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муниципальном</w:t>
      </w:r>
    </w:p>
    <w:p w:rsidR="003A09C4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Образовании Барабановский сельсовет Новосергиевского района 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0BAD" w:rsidRDefault="00F40BAD" w:rsidP="00F40BAD">
      <w:pPr>
        <w:spacing w:after="0" w:line="270" w:lineRule="atLeast"/>
        <w:rPr>
          <w:rFonts w:ascii="Verdana" w:eastAsia="Times New Roman" w:hAnsi="Verdana" w:cs="Tahoma"/>
          <w:color w:val="6B6B6B"/>
          <w:sz w:val="21"/>
          <w:szCs w:val="21"/>
          <w:lang w:eastAsia="ru-RU"/>
        </w:rPr>
      </w:pPr>
    </w:p>
    <w:p w:rsidR="0064024F" w:rsidRDefault="0064024F" w:rsidP="006402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статьи 86, пункта 2 статьи 136 Бюджетного кодекса Российской Федерации, статьи 53 Федерального закона от 06.10.2003 N 131-ФЗ "Об общих принципах организации местного самоуправления в Российской Федерации", статьи 15,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 Барабановский сельсовет Новосергиевского района Оренбургской области, Совет депутатов решил:</w:t>
      </w:r>
    </w:p>
    <w:p w:rsidR="00430747" w:rsidRPr="0064024F" w:rsidRDefault="00430747" w:rsidP="0064024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hAnsi="Times New Roman" w:cs="Times New Roman"/>
          <w:sz w:val="28"/>
          <w:szCs w:val="28"/>
        </w:rPr>
        <w:t>1.Внести изменение</w:t>
      </w:r>
      <w:r w:rsidR="003A09C4">
        <w:rPr>
          <w:rFonts w:ascii="Times New Roman" w:hAnsi="Times New Roman" w:cs="Times New Roman"/>
          <w:sz w:val="28"/>
          <w:szCs w:val="28"/>
        </w:rPr>
        <w:t xml:space="preserve"> в</w:t>
      </w:r>
      <w:r w:rsidRPr="00BC59C2">
        <w:rPr>
          <w:rFonts w:ascii="Times New Roman" w:hAnsi="Times New Roman" w:cs="Times New Roman"/>
          <w:sz w:val="28"/>
          <w:szCs w:val="28"/>
        </w:rPr>
        <w:t xml:space="preserve">  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>Положения о денежном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 xml:space="preserve">одержании </w:t>
      </w:r>
      <w:r w:rsidR="00492DD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 xml:space="preserve"> в муниципальном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492DD0">
        <w:rPr>
          <w:rFonts w:ascii="Times New Roman" w:hAnsi="Times New Roman" w:cs="Times New Roman"/>
          <w:b/>
          <w:sz w:val="28"/>
          <w:szCs w:val="28"/>
        </w:rPr>
        <w:t xml:space="preserve"> Решение 41/3р.С. от 24.12.2018 года</w:t>
      </w:r>
      <w:r w:rsidR="0064024F">
        <w:rPr>
          <w:rFonts w:ascii="Times New Roman" w:hAnsi="Times New Roman" w:cs="Times New Roman"/>
          <w:b/>
          <w:sz w:val="28"/>
          <w:szCs w:val="28"/>
        </w:rPr>
        <w:t xml:space="preserve"> в редакции Решения 48/3 р.С. от 01.10.2019г.</w:t>
      </w:r>
      <w:r w:rsidR="00492DD0">
        <w:rPr>
          <w:rFonts w:ascii="Times New Roman" w:hAnsi="Times New Roman" w:cs="Times New Roman"/>
          <w:b/>
          <w:sz w:val="28"/>
          <w:szCs w:val="28"/>
        </w:rPr>
        <w:t xml:space="preserve">  п.2 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 приложение №2 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читать в следующей редакции</w:t>
      </w:r>
      <w:r w:rsidR="003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747" w:rsidRPr="00BC59C2" w:rsidRDefault="003A09C4" w:rsidP="0064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должностного оклада </w:t>
      </w:r>
      <w:r w:rsidR="0049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составляет – </w:t>
      </w:r>
      <w:r w:rsidR="0064024F">
        <w:rPr>
          <w:rFonts w:ascii="Times New Roman" w:eastAsia="Times New Roman" w:hAnsi="Times New Roman" w:cs="Times New Roman"/>
          <w:sz w:val="28"/>
          <w:szCs w:val="28"/>
          <w:lang w:eastAsia="ru-RU"/>
        </w:rPr>
        <w:t>6983</w:t>
      </w:r>
      <w:r w:rsidR="00492DD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F40BAD" w:rsidP="0064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C2" w:rsidRPr="00BC59C2" w:rsidRDefault="00BC59C2" w:rsidP="0064024F">
      <w:pPr>
        <w:jc w:val="both"/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 1  категории  Агрызковой Н.Е. произвести  необходимые расчеты ,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BC59C2" w:rsidP="0064024F">
      <w:pPr>
        <w:jc w:val="both"/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hAnsi="Times New Roman" w:cs="Times New Roman"/>
          <w:sz w:val="28"/>
          <w:szCs w:val="28"/>
        </w:rPr>
        <w:t>3</w:t>
      </w:r>
      <w:r w:rsidR="003A09C4">
        <w:rPr>
          <w:rFonts w:ascii="Times New Roman" w:hAnsi="Times New Roman" w:cs="Times New Roman"/>
          <w:sz w:val="28"/>
          <w:szCs w:val="28"/>
        </w:rPr>
        <w:t xml:space="preserve"> Решение вступает в силу с 01.10.2019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F40BAD" w:rsidRPr="00BC59C2" w:rsidRDefault="00F40BAD" w:rsidP="0064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BAD" w:rsidRPr="0064024F" w:rsidRDefault="0064024F" w:rsidP="00F40BA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0BAD" w:rsidRPr="0064024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77D1A" w:rsidRPr="0064024F" w:rsidRDefault="0064024F" w:rsidP="0064024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64024F">
        <w:rPr>
          <w:rFonts w:ascii="Times New Roman" w:hAnsi="Times New Roman" w:cs="Times New Roman"/>
          <w:sz w:val="28"/>
          <w:szCs w:val="28"/>
        </w:rPr>
        <w:t>МО Барабановский сельсовет</w:t>
      </w:r>
      <w:r w:rsidRPr="0064024F">
        <w:rPr>
          <w:rFonts w:ascii="Times New Roman" w:hAnsi="Times New Roman" w:cs="Times New Roman"/>
          <w:sz w:val="28"/>
          <w:szCs w:val="28"/>
        </w:rPr>
        <w:tab/>
        <w:t>Т.И. Исаева</w:t>
      </w:r>
    </w:p>
    <w:sectPr w:rsidR="00A77D1A" w:rsidRPr="0064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8"/>
    <w:rsid w:val="00047E97"/>
    <w:rsid w:val="00115BED"/>
    <w:rsid w:val="001B750C"/>
    <w:rsid w:val="003A09C4"/>
    <w:rsid w:val="00430747"/>
    <w:rsid w:val="00492DD0"/>
    <w:rsid w:val="0064024F"/>
    <w:rsid w:val="00760D96"/>
    <w:rsid w:val="009911F3"/>
    <w:rsid w:val="00A77D1A"/>
    <w:rsid w:val="00BC59C2"/>
    <w:rsid w:val="00E41F70"/>
    <w:rsid w:val="00ED2601"/>
    <w:rsid w:val="00F40BAD"/>
    <w:rsid w:val="00FC150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2020-11-02T11:02:00Z</cp:lastPrinted>
  <dcterms:created xsi:type="dcterms:W3CDTF">2020-11-10T04:54:00Z</dcterms:created>
  <dcterms:modified xsi:type="dcterms:W3CDTF">2020-11-10T04:54:00Z</dcterms:modified>
</cp:coreProperties>
</file>