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05" w:rsidRPr="00FB20F8" w:rsidRDefault="00817F61" w:rsidP="00FB20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20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B20F8" w:rsidRDefault="00817F61" w:rsidP="00FB20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20F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B20F8" w:rsidRDefault="00FB20F8" w:rsidP="00FB20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БАРАБАНОВСКИЙ  СЕЛЬСОВЕТ</w:t>
      </w:r>
    </w:p>
    <w:p w:rsidR="00FB20F8" w:rsidRDefault="00FB20F8" w:rsidP="00FB20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НОВОСЕРГИЕВСКОГО </w:t>
      </w:r>
      <w:r w:rsidR="00817F61" w:rsidRPr="00FB20F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B20F8" w:rsidRDefault="00817F61" w:rsidP="00FB20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20F8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FB20F8" w:rsidRDefault="00FB20F8" w:rsidP="00FB20F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B20F8" w:rsidRDefault="00817F61" w:rsidP="00FB20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20F8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</w:p>
    <w:p w:rsidR="00FB20F8" w:rsidRDefault="00FB20F8" w:rsidP="00FB20F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75305" w:rsidRDefault="00FB20F8" w:rsidP="00FB20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20F8">
        <w:rPr>
          <w:rFonts w:ascii="Times New Roman" w:hAnsi="Times New Roman" w:cs="Times New Roman"/>
          <w:b/>
          <w:sz w:val="28"/>
          <w:szCs w:val="28"/>
        </w:rPr>
        <w:t>от 03.02.2016 года № 2-п</w:t>
      </w:r>
    </w:p>
    <w:p w:rsidR="00FB20F8" w:rsidRPr="00FB20F8" w:rsidRDefault="00FB20F8" w:rsidP="00FB20F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75305" w:rsidRDefault="00817F61">
      <w:pPr>
        <w:pStyle w:val="21"/>
        <w:shd w:val="clear" w:color="auto" w:fill="auto"/>
        <w:spacing w:before="0"/>
        <w:ind w:left="20" w:right="4300"/>
      </w:pPr>
      <w:r>
        <w:t xml:space="preserve">Об утверждении Порядка к подготовке ведению гражданской обороны в муниципальном образовании </w:t>
      </w:r>
      <w:r w:rsidR="00FB20F8">
        <w:t xml:space="preserve">Барабановский  сельсовет Новосергиевского </w:t>
      </w:r>
      <w:r>
        <w:t xml:space="preserve"> район</w:t>
      </w:r>
      <w:r w:rsidR="00FB20F8">
        <w:t>а</w:t>
      </w:r>
    </w:p>
    <w:p w:rsidR="00E75305" w:rsidRDefault="00817F61" w:rsidP="00FB20F8">
      <w:pPr>
        <w:pStyle w:val="21"/>
        <w:shd w:val="clear" w:color="auto" w:fill="auto"/>
        <w:tabs>
          <w:tab w:val="right" w:pos="2646"/>
          <w:tab w:val="right" w:pos="9097"/>
        </w:tabs>
        <w:spacing w:before="0" w:after="0"/>
        <w:ind w:left="20" w:right="20" w:firstLine="680"/>
        <w:jc w:val="both"/>
      </w:pPr>
      <w:r>
        <w:t>В соответствии с Федеральным законом от 12.02.1998г. № 28-ФЗ «О гражданской обороне»,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26.11.2007г. № 804 «Об утверждении Положения о гражданской обороне в Российской Федерации», пр</w:t>
      </w:r>
      <w:r w:rsidR="00FB20F8">
        <w:t xml:space="preserve">иказом МЧС России от 14.11.200  </w:t>
      </w:r>
      <w:r>
        <w:t>№</w:t>
      </w:r>
      <w:r>
        <w:tab/>
        <w:t>687 «Об утверждении Положения об организации и ведении</w:t>
      </w:r>
      <w:r w:rsidR="00FB20F8">
        <w:t xml:space="preserve"> </w:t>
      </w:r>
      <w:r>
        <w:t xml:space="preserve">гражданской обороны в муниципальных образованиях и организациях» и в целях совершенствования правовой базы муниципального </w:t>
      </w:r>
      <w:r w:rsidRPr="00FB20F8">
        <w:rPr>
          <w:sz w:val="24"/>
          <w:szCs w:val="24"/>
        </w:rPr>
        <w:t>образования</w:t>
      </w:r>
      <w:r w:rsidR="00FB20F8">
        <w:rPr>
          <w:sz w:val="24"/>
          <w:szCs w:val="24"/>
        </w:rPr>
        <w:t xml:space="preserve"> </w:t>
      </w:r>
      <w:r w:rsidR="00FB20F8" w:rsidRPr="00FB20F8">
        <w:rPr>
          <w:sz w:val="24"/>
          <w:szCs w:val="24"/>
        </w:rPr>
        <w:t>Барабановский сельсовет Новосергиевского района  Оренбургской области</w:t>
      </w:r>
      <w:r>
        <w:t xml:space="preserve"> гражданской обороны:</w:t>
      </w:r>
    </w:p>
    <w:p w:rsidR="00E75305" w:rsidRDefault="00FB20F8" w:rsidP="00FB20F8">
      <w:pPr>
        <w:pStyle w:val="21"/>
        <w:shd w:val="clear" w:color="auto" w:fill="auto"/>
        <w:spacing w:before="0" w:after="0"/>
        <w:ind w:left="700" w:right="20"/>
        <w:jc w:val="both"/>
      </w:pPr>
      <w:r>
        <w:t>1.</w:t>
      </w:r>
      <w:r w:rsidR="00817F61">
        <w:t>Утвердить Порядок подготовки к ведению гражданской обороны в муниципальном образовании</w:t>
      </w:r>
      <w:r>
        <w:t xml:space="preserve"> </w:t>
      </w:r>
      <w:r w:rsidRPr="00FB20F8">
        <w:rPr>
          <w:sz w:val="24"/>
          <w:szCs w:val="24"/>
        </w:rPr>
        <w:t>Барабановский сельсовет Новосергиевского района  Оренбургской области</w:t>
      </w:r>
      <w:r w:rsidR="00817F61">
        <w:t>, согласно приложению.</w:t>
      </w:r>
    </w:p>
    <w:p w:rsidR="00FB20F8" w:rsidRPr="00FB20F8" w:rsidRDefault="00FB20F8" w:rsidP="00FB20F8">
      <w:pPr>
        <w:pStyle w:val="21"/>
        <w:shd w:val="clear" w:color="auto" w:fill="auto"/>
        <w:spacing w:before="0" w:after="0"/>
        <w:ind w:left="700"/>
        <w:jc w:val="both"/>
      </w:pPr>
      <w:r>
        <w:t xml:space="preserve">2. </w:t>
      </w:r>
      <w:r w:rsidR="00817F61">
        <w:t>Контроль за исполнением настоящего постановления оставляю за собой.</w:t>
      </w:r>
    </w:p>
    <w:p w:rsidR="00FB20F8" w:rsidRPr="00FB20F8" w:rsidRDefault="00FB20F8" w:rsidP="00FB20F8">
      <w:pPr>
        <w:pStyle w:val="a5"/>
        <w:rPr>
          <w:rFonts w:ascii="Times New Roman" w:hAnsi="Times New Roman" w:cs="Times New Roman"/>
        </w:rPr>
      </w:pPr>
      <w:r w:rsidRPr="00FB20F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B20F8">
        <w:rPr>
          <w:rFonts w:ascii="Times New Roman" w:hAnsi="Times New Roman" w:cs="Times New Roman"/>
        </w:rPr>
        <w:t xml:space="preserve"> 3. Постановление вступает в силу со дня его подписания и подлежит размещению на официальном сайте</w:t>
      </w:r>
    </w:p>
    <w:p w:rsidR="00FB20F8" w:rsidRPr="00FB20F8" w:rsidRDefault="00FB20F8" w:rsidP="00FB20F8">
      <w:pPr>
        <w:pStyle w:val="21"/>
        <w:shd w:val="clear" w:color="auto" w:fill="auto"/>
        <w:spacing w:before="0" w:after="0"/>
        <w:ind w:left="700" w:right="20"/>
      </w:pPr>
    </w:p>
    <w:p w:rsidR="00FB20F8" w:rsidRDefault="00FB20F8" w:rsidP="00FB20F8">
      <w:pPr>
        <w:pStyle w:val="21"/>
        <w:shd w:val="clear" w:color="auto" w:fill="auto"/>
        <w:tabs>
          <w:tab w:val="right" w:pos="4402"/>
          <w:tab w:val="center" w:pos="4700"/>
          <w:tab w:val="left" w:pos="4988"/>
        </w:tabs>
        <w:spacing w:before="0" w:after="0" w:line="269" w:lineRule="exact"/>
        <w:ind w:left="20"/>
        <w:jc w:val="both"/>
      </w:pPr>
    </w:p>
    <w:p w:rsidR="00FB20F8" w:rsidRDefault="00FB20F8" w:rsidP="00FB20F8">
      <w:pPr>
        <w:pStyle w:val="21"/>
        <w:shd w:val="clear" w:color="auto" w:fill="auto"/>
        <w:tabs>
          <w:tab w:val="right" w:pos="4402"/>
          <w:tab w:val="center" w:pos="4700"/>
          <w:tab w:val="left" w:pos="4988"/>
        </w:tabs>
        <w:spacing w:before="0" w:after="0" w:line="269" w:lineRule="exact"/>
        <w:ind w:left="20"/>
        <w:jc w:val="both"/>
      </w:pPr>
    </w:p>
    <w:p w:rsidR="00FB20F8" w:rsidRDefault="00FB20F8" w:rsidP="00FB20F8">
      <w:pPr>
        <w:pStyle w:val="21"/>
        <w:shd w:val="clear" w:color="auto" w:fill="auto"/>
        <w:tabs>
          <w:tab w:val="right" w:pos="4402"/>
          <w:tab w:val="center" w:pos="4700"/>
          <w:tab w:val="left" w:pos="4988"/>
        </w:tabs>
        <w:spacing w:before="0" w:after="0" w:line="269" w:lineRule="exact"/>
        <w:ind w:left="20"/>
        <w:jc w:val="both"/>
      </w:pPr>
    </w:p>
    <w:p w:rsidR="00FB20F8" w:rsidRDefault="00FB20F8" w:rsidP="00FB20F8">
      <w:pPr>
        <w:pStyle w:val="21"/>
        <w:shd w:val="clear" w:color="auto" w:fill="auto"/>
        <w:tabs>
          <w:tab w:val="right" w:pos="4402"/>
          <w:tab w:val="center" w:pos="4700"/>
          <w:tab w:val="left" w:pos="4988"/>
        </w:tabs>
        <w:spacing w:before="0" w:after="0" w:line="269" w:lineRule="exact"/>
        <w:ind w:left="20"/>
        <w:jc w:val="both"/>
      </w:pPr>
      <w:r>
        <w:t>Глава администрации МО</w:t>
      </w:r>
    </w:p>
    <w:p w:rsidR="00FB20F8" w:rsidRDefault="00FB20F8" w:rsidP="00FB20F8">
      <w:pPr>
        <w:pStyle w:val="21"/>
        <w:shd w:val="clear" w:color="auto" w:fill="auto"/>
        <w:tabs>
          <w:tab w:val="right" w:pos="4402"/>
          <w:tab w:val="center" w:pos="4700"/>
          <w:tab w:val="left" w:pos="4988"/>
        </w:tabs>
        <w:spacing w:before="0" w:after="0" w:line="269" w:lineRule="exact"/>
        <w:ind w:left="20"/>
        <w:jc w:val="both"/>
      </w:pPr>
      <w:r>
        <w:t>Барабановский  сельсовет                                                                                  В.Н.Киян</w:t>
      </w:r>
    </w:p>
    <w:p w:rsidR="00FB20F8" w:rsidRDefault="00FB20F8" w:rsidP="00FB20F8">
      <w:pPr>
        <w:pStyle w:val="21"/>
        <w:shd w:val="clear" w:color="auto" w:fill="auto"/>
        <w:tabs>
          <w:tab w:val="right" w:pos="4402"/>
          <w:tab w:val="center" w:pos="4700"/>
          <w:tab w:val="left" w:pos="4988"/>
        </w:tabs>
        <w:spacing w:before="0" w:after="0" w:line="269" w:lineRule="exact"/>
        <w:ind w:left="20"/>
        <w:jc w:val="both"/>
      </w:pPr>
    </w:p>
    <w:p w:rsidR="00FB20F8" w:rsidRDefault="00FB20F8" w:rsidP="00FB20F8">
      <w:pPr>
        <w:pStyle w:val="21"/>
        <w:shd w:val="clear" w:color="auto" w:fill="auto"/>
        <w:tabs>
          <w:tab w:val="right" w:pos="4402"/>
          <w:tab w:val="center" w:pos="4700"/>
          <w:tab w:val="left" w:pos="4988"/>
        </w:tabs>
        <w:spacing w:before="0" w:after="0" w:line="269" w:lineRule="exact"/>
        <w:ind w:left="20"/>
        <w:jc w:val="both"/>
      </w:pPr>
    </w:p>
    <w:p w:rsidR="00FB20F8" w:rsidRDefault="00FB20F8" w:rsidP="00FB20F8">
      <w:pPr>
        <w:pStyle w:val="21"/>
        <w:shd w:val="clear" w:color="auto" w:fill="auto"/>
        <w:tabs>
          <w:tab w:val="right" w:pos="4402"/>
          <w:tab w:val="center" w:pos="4700"/>
          <w:tab w:val="left" w:pos="4988"/>
        </w:tabs>
        <w:spacing w:before="0" w:after="0" w:line="269" w:lineRule="exact"/>
        <w:ind w:left="20"/>
        <w:jc w:val="both"/>
      </w:pPr>
    </w:p>
    <w:p w:rsidR="00FB20F8" w:rsidRDefault="00FB20F8" w:rsidP="00FB20F8">
      <w:pPr>
        <w:pStyle w:val="21"/>
        <w:shd w:val="clear" w:color="auto" w:fill="auto"/>
        <w:tabs>
          <w:tab w:val="right" w:pos="4402"/>
          <w:tab w:val="center" w:pos="4700"/>
          <w:tab w:val="left" w:pos="4988"/>
        </w:tabs>
        <w:spacing w:before="0" w:after="0" w:line="269" w:lineRule="exact"/>
        <w:ind w:left="20"/>
        <w:jc w:val="both"/>
      </w:pPr>
    </w:p>
    <w:p w:rsidR="00FB20F8" w:rsidRDefault="00FB20F8" w:rsidP="00FB20F8">
      <w:pPr>
        <w:pStyle w:val="21"/>
        <w:shd w:val="clear" w:color="auto" w:fill="auto"/>
        <w:tabs>
          <w:tab w:val="right" w:pos="4402"/>
          <w:tab w:val="center" w:pos="4700"/>
          <w:tab w:val="left" w:pos="4988"/>
        </w:tabs>
        <w:spacing w:before="0" w:after="0" w:line="269" w:lineRule="exact"/>
        <w:ind w:left="20"/>
        <w:jc w:val="both"/>
      </w:pPr>
    </w:p>
    <w:p w:rsidR="00FB20F8" w:rsidRDefault="00FB20F8" w:rsidP="00FB20F8">
      <w:pPr>
        <w:pStyle w:val="21"/>
        <w:shd w:val="clear" w:color="auto" w:fill="auto"/>
        <w:tabs>
          <w:tab w:val="right" w:pos="4402"/>
          <w:tab w:val="center" w:pos="4700"/>
          <w:tab w:val="left" w:pos="4988"/>
        </w:tabs>
        <w:spacing w:before="0" w:after="0" w:line="269" w:lineRule="exact"/>
        <w:ind w:left="20"/>
        <w:jc w:val="both"/>
      </w:pPr>
    </w:p>
    <w:p w:rsidR="00FB20F8" w:rsidRDefault="00FB20F8" w:rsidP="00FB20F8">
      <w:pPr>
        <w:pStyle w:val="21"/>
        <w:shd w:val="clear" w:color="auto" w:fill="auto"/>
        <w:tabs>
          <w:tab w:val="right" w:pos="4402"/>
          <w:tab w:val="center" w:pos="4700"/>
          <w:tab w:val="left" w:pos="4988"/>
        </w:tabs>
        <w:spacing w:before="0" w:after="0" w:line="269" w:lineRule="exact"/>
        <w:ind w:left="20"/>
        <w:jc w:val="both"/>
      </w:pPr>
    </w:p>
    <w:p w:rsidR="00093427" w:rsidRDefault="00817F61" w:rsidP="00FB20F8">
      <w:pPr>
        <w:pStyle w:val="21"/>
        <w:shd w:val="clear" w:color="auto" w:fill="auto"/>
        <w:tabs>
          <w:tab w:val="right" w:pos="4402"/>
          <w:tab w:val="center" w:pos="4700"/>
          <w:tab w:val="left" w:pos="4988"/>
        </w:tabs>
        <w:spacing w:before="0" w:after="0" w:line="269" w:lineRule="exact"/>
        <w:ind w:left="20"/>
        <w:jc w:val="both"/>
      </w:pPr>
      <w:r>
        <w:t xml:space="preserve">Разослано: </w:t>
      </w:r>
      <w:r w:rsidR="00FB20F8">
        <w:t xml:space="preserve">прокурору, в дело </w:t>
      </w:r>
      <w:r>
        <w:tab/>
      </w:r>
    </w:p>
    <w:p w:rsidR="00093427" w:rsidRDefault="00093427" w:rsidP="00FB20F8">
      <w:pPr>
        <w:pStyle w:val="21"/>
        <w:shd w:val="clear" w:color="auto" w:fill="auto"/>
        <w:tabs>
          <w:tab w:val="right" w:pos="4402"/>
          <w:tab w:val="center" w:pos="4700"/>
          <w:tab w:val="left" w:pos="4988"/>
        </w:tabs>
        <w:spacing w:before="0" w:after="0" w:line="269" w:lineRule="exact"/>
        <w:ind w:left="20"/>
        <w:jc w:val="both"/>
      </w:pPr>
    </w:p>
    <w:p w:rsidR="00093427" w:rsidRDefault="00093427" w:rsidP="00FB20F8">
      <w:pPr>
        <w:pStyle w:val="21"/>
        <w:shd w:val="clear" w:color="auto" w:fill="auto"/>
        <w:tabs>
          <w:tab w:val="right" w:pos="4402"/>
          <w:tab w:val="center" w:pos="4700"/>
          <w:tab w:val="left" w:pos="4988"/>
        </w:tabs>
        <w:spacing w:before="0" w:after="0" w:line="269" w:lineRule="exact"/>
        <w:ind w:left="20"/>
        <w:jc w:val="both"/>
      </w:pPr>
    </w:p>
    <w:p w:rsidR="00093427" w:rsidRDefault="00093427" w:rsidP="00FB20F8">
      <w:pPr>
        <w:pStyle w:val="21"/>
        <w:shd w:val="clear" w:color="auto" w:fill="auto"/>
        <w:tabs>
          <w:tab w:val="right" w:pos="4402"/>
          <w:tab w:val="center" w:pos="4700"/>
          <w:tab w:val="left" w:pos="4988"/>
        </w:tabs>
        <w:spacing w:before="0" w:after="0" w:line="269" w:lineRule="exact"/>
        <w:ind w:left="20"/>
        <w:jc w:val="both"/>
      </w:pPr>
    </w:p>
    <w:p w:rsidR="00093427" w:rsidRDefault="00093427" w:rsidP="00FB20F8">
      <w:pPr>
        <w:pStyle w:val="21"/>
        <w:shd w:val="clear" w:color="auto" w:fill="auto"/>
        <w:tabs>
          <w:tab w:val="right" w:pos="4402"/>
          <w:tab w:val="center" w:pos="4700"/>
          <w:tab w:val="left" w:pos="4988"/>
        </w:tabs>
        <w:spacing w:before="0" w:after="0" w:line="269" w:lineRule="exact"/>
        <w:ind w:left="20"/>
        <w:jc w:val="both"/>
      </w:pPr>
    </w:p>
    <w:p w:rsidR="00093427" w:rsidRDefault="00093427" w:rsidP="00FB20F8">
      <w:pPr>
        <w:pStyle w:val="21"/>
        <w:shd w:val="clear" w:color="auto" w:fill="auto"/>
        <w:tabs>
          <w:tab w:val="right" w:pos="4402"/>
          <w:tab w:val="center" w:pos="4700"/>
          <w:tab w:val="left" w:pos="4988"/>
        </w:tabs>
        <w:spacing w:before="0" w:after="0" w:line="269" w:lineRule="exact"/>
        <w:ind w:left="20"/>
        <w:jc w:val="both"/>
      </w:pPr>
    </w:p>
    <w:p w:rsidR="00093427" w:rsidRDefault="00093427" w:rsidP="00FB20F8">
      <w:pPr>
        <w:pStyle w:val="21"/>
        <w:shd w:val="clear" w:color="auto" w:fill="auto"/>
        <w:tabs>
          <w:tab w:val="right" w:pos="4402"/>
          <w:tab w:val="center" w:pos="4700"/>
          <w:tab w:val="left" w:pos="4988"/>
        </w:tabs>
        <w:spacing w:before="0" w:after="0" w:line="269" w:lineRule="exact"/>
        <w:ind w:left="20"/>
        <w:jc w:val="both"/>
      </w:pPr>
    </w:p>
    <w:p w:rsidR="00093427" w:rsidRDefault="00093427" w:rsidP="00FB20F8">
      <w:pPr>
        <w:pStyle w:val="21"/>
        <w:shd w:val="clear" w:color="auto" w:fill="auto"/>
        <w:tabs>
          <w:tab w:val="right" w:pos="4402"/>
          <w:tab w:val="center" w:pos="4700"/>
          <w:tab w:val="left" w:pos="4988"/>
        </w:tabs>
        <w:spacing w:before="0" w:after="0" w:line="269" w:lineRule="exact"/>
        <w:ind w:left="20"/>
        <w:jc w:val="both"/>
      </w:pPr>
    </w:p>
    <w:p w:rsidR="00093427" w:rsidRPr="00CC1775" w:rsidRDefault="00093427" w:rsidP="00093427">
      <w:pPr>
        <w:jc w:val="right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lastRenderedPageBreak/>
        <w:t xml:space="preserve">Приложение </w:t>
      </w:r>
    </w:p>
    <w:p w:rsidR="00093427" w:rsidRPr="00CC1775" w:rsidRDefault="00093427" w:rsidP="00093427">
      <w:pPr>
        <w:jc w:val="right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к постановлению </w:t>
      </w:r>
    </w:p>
    <w:p w:rsidR="00093427" w:rsidRPr="00CC1775" w:rsidRDefault="00093427" w:rsidP="00093427">
      <w:pPr>
        <w:jc w:val="right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главы администрации </w:t>
      </w:r>
    </w:p>
    <w:p w:rsidR="00093427" w:rsidRPr="00CC1775" w:rsidRDefault="00093427" w:rsidP="00093427">
      <w:pPr>
        <w:jc w:val="right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муниципального образования</w:t>
      </w:r>
    </w:p>
    <w:p w:rsidR="00093427" w:rsidRPr="00CC1775" w:rsidRDefault="00093427" w:rsidP="00093427">
      <w:pPr>
        <w:jc w:val="right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Барабановский сельсовет</w:t>
      </w:r>
    </w:p>
    <w:p w:rsidR="00093427" w:rsidRPr="00CC1775" w:rsidRDefault="00093427" w:rsidP="00093427">
      <w:pPr>
        <w:jc w:val="right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Новосергиевского района </w:t>
      </w:r>
    </w:p>
    <w:p w:rsidR="00093427" w:rsidRPr="00CC1775" w:rsidRDefault="00093427" w:rsidP="00093427">
      <w:pPr>
        <w:jc w:val="right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Оренбургской области</w:t>
      </w:r>
    </w:p>
    <w:p w:rsidR="00093427" w:rsidRPr="00CC1775" w:rsidRDefault="00093427" w:rsidP="00093427">
      <w:pPr>
        <w:jc w:val="right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от 03.02.2016 №  2-п </w:t>
      </w:r>
    </w:p>
    <w:p w:rsidR="00093427" w:rsidRPr="00CC1775" w:rsidRDefault="00093427" w:rsidP="00093427">
      <w:pPr>
        <w:keepNext/>
        <w:keepLines/>
        <w:jc w:val="center"/>
        <w:rPr>
          <w:rFonts w:ascii="Times New Roman" w:hAnsi="Times New Roman" w:cs="Times New Roman"/>
        </w:rPr>
      </w:pPr>
    </w:p>
    <w:p w:rsidR="00093427" w:rsidRPr="00CC1775" w:rsidRDefault="00093427" w:rsidP="00093427">
      <w:pPr>
        <w:keepNext/>
        <w:keepLines/>
        <w:jc w:val="center"/>
        <w:rPr>
          <w:rFonts w:ascii="Times New Roman" w:hAnsi="Times New Roman" w:cs="Times New Roman"/>
        </w:rPr>
      </w:pPr>
    </w:p>
    <w:p w:rsidR="00093427" w:rsidRPr="00CC1775" w:rsidRDefault="00093427" w:rsidP="00093427">
      <w:pPr>
        <w:keepNext/>
        <w:keepLines/>
        <w:jc w:val="center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ПОРЯДОК</w:t>
      </w:r>
    </w:p>
    <w:p w:rsidR="00093427" w:rsidRPr="00CC1775" w:rsidRDefault="00093427" w:rsidP="000934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подготовки к ведению гражданской обороны в муниципальном образовании  Барабановский сельсовет Новосергиевского района Оренбургской области</w:t>
      </w:r>
    </w:p>
    <w:p w:rsidR="00093427" w:rsidRPr="00CC1775" w:rsidRDefault="00093427" w:rsidP="00093427">
      <w:pPr>
        <w:keepNext/>
        <w:keepLines/>
        <w:ind w:firstLine="709"/>
        <w:jc w:val="both"/>
        <w:rPr>
          <w:rFonts w:ascii="Times New Roman" w:hAnsi="Times New Roman" w:cs="Times New Roman"/>
        </w:rPr>
      </w:pPr>
    </w:p>
    <w:p w:rsidR="00093427" w:rsidRPr="00CC1775" w:rsidRDefault="00093427" w:rsidP="00093427">
      <w:pPr>
        <w:keepNext/>
        <w:keepLines/>
        <w:ind w:firstLine="709"/>
        <w:jc w:val="center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I. Общие положения</w:t>
      </w:r>
    </w:p>
    <w:p w:rsidR="00093427" w:rsidRPr="00CC1775" w:rsidRDefault="00093427" w:rsidP="0009342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 1.1. Настоящий Порядок подготовки к ведению об организации и ведении гражданской обороны  в муниципальном образовании Новосергиевский район Оренбургской области (далее – Порядок) разработан в соответствии с Федеральным законом от 06.10.2003г. № 131-ФЗ «Об общих принципах организации местного самоуправления в Российской Федерации»,  Федеральным законом от 12.02.1998г. № 28-ФЗ «О гражданской обороне», постановлением Правительства Российской Федерации от 26.11.2007г.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организациях»определяет организацию и основные направления подготовки к ведению гражданской обороны, а также основные мероприятия по гражданской обороне в муниципальном образовании Барабановский сельсовет Новосергиевского района Оренбургской области.</w:t>
      </w:r>
    </w:p>
    <w:p w:rsidR="00093427" w:rsidRPr="00CC1775" w:rsidRDefault="00093427" w:rsidP="00093427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1.2. В целях выполнения задач гражданской обороны, определенных действующим законодательством обеспечение мероприятий по гражданской обороне и защите населения возлагается на главу администрации Барабановского сельсовета  Новосергиевского района Оренбургской области.</w:t>
      </w:r>
    </w:p>
    <w:p w:rsidR="00093427" w:rsidRPr="00CC1775" w:rsidRDefault="00093427" w:rsidP="00093427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093427" w:rsidRPr="00CC1775" w:rsidRDefault="00093427" w:rsidP="00093427">
      <w:pPr>
        <w:keepNext/>
        <w:keepLines/>
        <w:ind w:firstLine="709"/>
        <w:jc w:val="center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II. Полномочия органов местного самоуправления</w:t>
      </w:r>
    </w:p>
    <w:p w:rsidR="00093427" w:rsidRPr="00CC1775" w:rsidRDefault="00093427" w:rsidP="00093427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в области гражданской обороны на территории</w:t>
      </w:r>
    </w:p>
    <w:p w:rsidR="00093427" w:rsidRPr="00CC1775" w:rsidRDefault="00093427" w:rsidP="00093427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муниципального образования Барабановский сельсовет</w:t>
      </w:r>
    </w:p>
    <w:p w:rsidR="00093427" w:rsidRPr="00CC1775" w:rsidRDefault="00093427" w:rsidP="00093427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Новосергиевского района Оренбургской области</w:t>
      </w:r>
    </w:p>
    <w:p w:rsidR="00093427" w:rsidRPr="00CC1775" w:rsidRDefault="00093427" w:rsidP="00093427">
      <w:pPr>
        <w:keepNext/>
        <w:keepLines/>
        <w:ind w:firstLine="709"/>
        <w:jc w:val="both"/>
        <w:rPr>
          <w:rFonts w:ascii="Times New Roman" w:hAnsi="Times New Roman" w:cs="Times New Roman"/>
        </w:rPr>
      </w:pPr>
    </w:p>
    <w:p w:rsidR="00093427" w:rsidRPr="00CC1775" w:rsidRDefault="00093427" w:rsidP="0009342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2.1. Органы местного самоуправления на территории  Барабановского сельсовета Новосергиевского района Оренбургской области самостоятельно в пределах границ муниципальных образований: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проводят подготовку населения в области гражданской обороны;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создают и поддерживают в состоянии постоянной готовности к использованию системы оповещения населения об опасностях, возникающих при 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создают и содержат в целях гражданской обороны запасы продовольствия, </w:t>
      </w:r>
      <w:r w:rsidRPr="00CC1775">
        <w:rPr>
          <w:rFonts w:ascii="Times New Roman" w:hAnsi="Times New Roman" w:cs="Times New Roman"/>
        </w:rPr>
        <w:lastRenderedPageBreak/>
        <w:t>медицинских средств индивидуальной защиты и иных средств;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обеспечивают своевременное оповещение населения, в том числе экстренное оповещение населения, об опасностях, при 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093427" w:rsidRPr="00CC1775" w:rsidRDefault="00093427" w:rsidP="0009342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2.2. Глава администрации Барабановского сельсовета  Новосергиевского района Оренбургской области в пределах своей компетенции:</w:t>
      </w:r>
    </w:p>
    <w:p w:rsidR="00093427" w:rsidRPr="00CC1775" w:rsidRDefault="00093427" w:rsidP="0009342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осуществляет руководство гражданской обороной на территории муниципального образования;</w:t>
      </w:r>
    </w:p>
    <w:p w:rsidR="00093427" w:rsidRPr="00CC1775" w:rsidRDefault="00093427" w:rsidP="0009342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093427" w:rsidRPr="00CC1775" w:rsidRDefault="00093427" w:rsidP="0009342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093427" w:rsidRPr="00CC1775" w:rsidRDefault="00093427" w:rsidP="0009342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принимает правовые акты в области организации и ведения гражданской обороны;</w:t>
      </w:r>
    </w:p>
    <w:p w:rsidR="00093427" w:rsidRPr="00CC1775" w:rsidRDefault="00093427" w:rsidP="0009342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утверждает перечень организаций, создающих нештатные аварийно-спасательные формирования;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определяет перечень организаций, выполняющих мероприятия по гражданской обороне;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разрабатывает целевые программы в области гражданской обороны;организует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осуществляет иные полномочия в сфере руководства гражданской обороной муниципального образования Барабановский сельсовет  Новосергиевского района в соответствии с законодательством Российской Федерации и Оренбургской области.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2.3. Совет депутатов  муниципального образования Барабановский сельсовет Новосергиевского района Оренбургской области в пределах своей компетенции: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 проводит слушания по вопросам состояния гражданской обороны муниципального образования;</w:t>
      </w:r>
    </w:p>
    <w:p w:rsidR="00093427" w:rsidRDefault="00093427" w:rsidP="00093427">
      <w:pPr>
        <w:ind w:firstLine="709"/>
        <w:jc w:val="both"/>
      </w:pPr>
      <w:r w:rsidRPr="00CC1775">
        <w:rPr>
          <w:rFonts w:ascii="Times New Roman" w:hAnsi="Times New Roman" w:cs="Times New Roman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Оренбургской области и муниципального образования.</w:t>
      </w:r>
    </w:p>
    <w:p w:rsidR="00093427" w:rsidRDefault="00093427" w:rsidP="00093427">
      <w:pPr>
        <w:ind w:firstLine="709"/>
        <w:jc w:val="both"/>
      </w:pPr>
      <w:r w:rsidRPr="00CC1775">
        <w:rPr>
          <w:rFonts w:ascii="Times New Roman" w:hAnsi="Times New Roman" w:cs="Times New Roman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 Барабановский сельсовет Новосергиевского  района Оренбургской области:</w:t>
      </w:r>
    </w:p>
    <w:p w:rsidR="00093427" w:rsidRDefault="00093427" w:rsidP="00093427">
      <w:pPr>
        <w:ind w:firstLine="709"/>
        <w:jc w:val="both"/>
      </w:pPr>
      <w:r w:rsidRPr="00CC1775">
        <w:rPr>
          <w:rFonts w:ascii="Times New Roman" w:hAnsi="Times New Roman" w:cs="Times New Roman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093427" w:rsidRDefault="00093427" w:rsidP="00093427">
      <w:pPr>
        <w:ind w:firstLine="709"/>
        <w:jc w:val="both"/>
      </w:pPr>
      <w:r w:rsidRPr="00CC1775">
        <w:rPr>
          <w:rFonts w:ascii="Times New Roman" w:hAnsi="Times New Roman" w:cs="Times New Roman"/>
        </w:rPr>
        <w:t xml:space="preserve">участвуют в разработке социально-экономических программ в области </w:t>
      </w:r>
      <w:r w:rsidRPr="00CC1775">
        <w:rPr>
          <w:rFonts w:ascii="Times New Roman" w:hAnsi="Times New Roman" w:cs="Times New Roman"/>
        </w:rPr>
        <w:lastRenderedPageBreak/>
        <w:t>гражданской обороны;</w:t>
      </w:r>
    </w:p>
    <w:p w:rsidR="00093427" w:rsidRDefault="00093427" w:rsidP="00093427">
      <w:pPr>
        <w:ind w:firstLine="709"/>
        <w:jc w:val="both"/>
      </w:pPr>
      <w:r w:rsidRPr="00CC1775">
        <w:rPr>
          <w:rFonts w:ascii="Times New Roman" w:hAnsi="Times New Roman" w:cs="Times New Roman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осуществляют иные полномочия в соответствии с законодательством Российской Федерации.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2.6. Организации, находящиеся в пределах административных границ муниципального образования Барабановский сельсовет Новосергиевского района Оренбургской области, в пределах своих полномочий и в порядке, установленном федеральными законами и иными нормативными правовыми актами Российской Федерации,      Оренбургской области и муниципального образования: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планируют и организуют проведение мероприятий по гражданской обороне;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проводят мероприятия по поддержанию своего устойчивого функционирования в военное время;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осуществляют подготовку своих работников в области гражданской обороны;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093427" w:rsidRPr="00CC1775" w:rsidRDefault="00093427" w:rsidP="00093427">
      <w:pPr>
        <w:adjustRightInd w:val="0"/>
        <w:ind w:firstLine="540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093427" w:rsidRPr="00CC1775" w:rsidRDefault="00093427" w:rsidP="00093427">
      <w:pPr>
        <w:adjustRightInd w:val="0"/>
        <w:ind w:firstLine="540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Организации, эксплуатирующие </w:t>
      </w:r>
      <w:hyperlink r:id="rId7" w:history="1">
        <w:r w:rsidRPr="00CC1775">
          <w:rPr>
            <w:rFonts w:ascii="Times New Roman" w:hAnsi="Times New Roman" w:cs="Times New Roman"/>
          </w:rPr>
          <w:t>опасные производственные объекты</w:t>
        </w:r>
      </w:hyperlink>
      <w:r w:rsidRPr="00CC1775">
        <w:rPr>
          <w:rFonts w:ascii="Times New Roman" w:hAnsi="Times New Roman" w:cs="Times New Roman"/>
        </w:rPr>
        <w:t xml:space="preserve">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093427" w:rsidRPr="00CC1775" w:rsidRDefault="00093427" w:rsidP="0009342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 </w:t>
      </w:r>
    </w:p>
    <w:p w:rsidR="00093427" w:rsidRPr="00CC1775" w:rsidRDefault="00093427" w:rsidP="00093427">
      <w:pPr>
        <w:keepNext/>
        <w:keepLines/>
        <w:jc w:val="center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III. Мероприятия по гражданской обороне</w:t>
      </w:r>
    </w:p>
    <w:p w:rsidR="00093427" w:rsidRPr="00CC1775" w:rsidRDefault="00093427" w:rsidP="0009342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 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  Оренбургской области  и настоящим Порядком.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3.2. Администрация муниципального образования Барабановский сельсовет Новосергиевского района  Оренбургской области в целях решения задач в области гражданской обороны планируют и осуществляют следующие основные мероприятия: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3.2.1. По подготовке населения в области гражданской обороны: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разработка с учетом особенностей муниципального образования Барабановский сельсовет Новосергиевского района  Оренбургской области и на основе примерных программ, утвержденных исполнительным органом государственной власти Оренбургской области,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и подготовка населения муниципального образования Барабановский сельсовет Новосергиевского района  Оренбургской области способам защиты от опасностей, возникающих при 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93427" w:rsidRPr="00CC1775" w:rsidRDefault="00093427" w:rsidP="00093427">
      <w:pPr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           подготовка личного состава формирований и служб муниципального образовани Барабановский сельсовет Новосергиевского района  Оренбургской области;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проведение учений и тренировок по гражданской обороне;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lastRenderedPageBreak/>
        <w:t>организационно-методическое руководство и контроль за подготовку работников, личного состава формирований и служб организаций, находящихся на территории муниципального образования Барабановский сельсовет Новосергиевского района  Оренбургской области 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пропаганда знаний в области гражданской обороны.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3.2.2. По оповещению населения об опасностях, возникающих при  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комплексное использование средств единой сети электросвязи Российской Федерации, сетей и технических средств передачи информации;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сбор информации в области гражданской обороны и обмен ею.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3.2.3. По эвакуации населения, материальных и культурных ценностей в безопасные районы: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планирования, подготовки и проведения мероприятий;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подготовка безопасных районов размещения населения, материальных и культурных ценностей, подлежащих эвакуации;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создание и организация деятельности эвакуационных органов, а также подготовка их личного состава.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 3.2.4. По предоставлению населению средств индивидуальной и коллективной защиты: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обеспечение укрытия населения в защитных сооружениях гражданской обороны;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3.2.5. Проведение мероприятий по световой маскировке  и другим видам маскировки: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определение перечня объектов, подлежащих маскировке;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создание и поддержание 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3.2.6. По проведению аварийно-спасательных работ  и других неотложных работ -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 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средств, для всестороннего обеспечения аварийно-спасательных и других неотложных работ.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3.2.7. По первоочередному жизнеобеспечению населения, пострадавшего при военных конфликтах или вследствие этих конфликтов: 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планирование и организация основных видов первоочередного жизнеобеспечения населения;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нормированное снабжение населения продовольственными и непродовольственными товарами;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предоставление населению коммунально-бытовых услуг;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конфликтов, а также при чрезвычайных ситуациях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проведение лечебно-эвакуационных мероприятий;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развертывание необходимой лечебной базы в загородной зоне, организация ее энерго- и водоснабжения;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оказание населению медицинской помощи;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определение численности населения, оставшегося без жилья;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размещение пострадавшего населения в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предоставление населению информационно-психологической поддержки.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3.2.8. По борьбе с пожарами, возникшими при военных конфликтах или вследствие этих конфликтов: 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тушения пожаров в районах проведения аварийно-спасательных и других неотложных работ на объектах, отнесенных в установленном порядке к категориям по гражданской обороне, в военное время.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3.2.9. По обнаружению и обозначению районов, подвергшихся радиоактивному, химическому, биологическому и иному заражению: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образованияНовосергиевский район Оренбургской области,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введение режимов радиационной защиты на территориях, подвергшихся радиоактивному заражению;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заблаговременное создание запасов дезактивирующих, дегазирующих веществ и растворов;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создание и оснащение сил для проведения санитарной обработки населения, </w:t>
      </w:r>
      <w:r w:rsidRPr="00CC1775">
        <w:rPr>
          <w:rFonts w:ascii="Times New Roman" w:hAnsi="Times New Roman" w:cs="Times New Roman"/>
        </w:rPr>
        <w:lastRenderedPageBreak/>
        <w:t>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3.2.11. По восстановлению и поддержанию порядка в районах, пострадавших 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создание и оснащение сил охраны общественного порядка, подготовка их в области гражданской обороны;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осуществление пропускного режима и поддержание общественного порядка в очагах поражения;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создание и подготовка резерва мобильных средств для очистки, опреснения и транспортировки воды;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3.2.13. По срочному захоронению трупов в военное время: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заблаговременное, в мирное время, определение мест возможных захоронений;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оборудование мест погребения (захоронения) тел (останков) погибших;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санитарно-эпидемиологического надзора.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3.2.14. По разработке и осуществлению мер, направленных на сохранение объектов, необходимых для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создание и организация работы в мирное и военное время комиссии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разработка и реализация в мирное и военное время инженерно-технических </w:t>
      </w:r>
      <w:r w:rsidRPr="00CC1775">
        <w:rPr>
          <w:rFonts w:ascii="Times New Roman" w:hAnsi="Times New Roman" w:cs="Times New Roman"/>
        </w:rPr>
        <w:lastRenderedPageBreak/>
        <w:t>мероприятий гражданской обороны, в том числе в проектах строительства;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создание страхового фонда документации;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3.2.15. По вопросам обеспечения постоянной готовности сил и средств гражданской обороны: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создание и оснащение сил гражданской обороны современными техникой и оборудованием;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подготовка сил гражданской обороны к действиям, проведение учений и тренировок по гражданской обороне;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разработка и корректировка планов действий сил гражданской обороны;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</w:p>
    <w:p w:rsidR="00093427" w:rsidRPr="00CC1775" w:rsidRDefault="00093427" w:rsidP="00093427">
      <w:pPr>
        <w:ind w:firstLine="709"/>
        <w:jc w:val="center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IV. Руководство и организационная структура гражданской обороны на территории муниципального образования Барабановский сельсовет Новосергиевского района  Оренбургской области</w:t>
      </w:r>
    </w:p>
    <w:p w:rsidR="00093427" w:rsidRDefault="00093427" w:rsidP="00093427">
      <w:pPr>
        <w:ind w:firstLine="709"/>
        <w:jc w:val="center"/>
      </w:pPr>
    </w:p>
    <w:p w:rsidR="00093427" w:rsidRDefault="00093427" w:rsidP="00093427">
      <w:pPr>
        <w:ind w:firstLine="709"/>
        <w:jc w:val="center"/>
      </w:pPr>
      <w:r w:rsidRPr="00CC1775">
        <w:rPr>
          <w:rFonts w:ascii="Times New Roman" w:hAnsi="Times New Roman" w:cs="Times New Roman"/>
        </w:rPr>
        <w:t>4.1. Руководство гражданской обороной в муниципальном образовании осуществляет глава Барабановский сельсовет Новосе</w:t>
      </w:r>
      <w:r>
        <w:t>ргиевского района  Оренбургской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области.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093427" w:rsidRPr="00CC1775" w:rsidRDefault="00093427" w:rsidP="0009342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093427" w:rsidRPr="00CC1775" w:rsidRDefault="00093427" w:rsidP="0009342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4.4. Органом осуществляющими управление гражданской обороной на территории муниципального образования Барабановский сельсовет Новосергиевского района  Оренбургской области является  отдел по делам гражданской обороны и чрезвычайным ситуациям администрации муниципального образования Барабановский сельсовет Новосергиевского района  Оренбургской области.</w:t>
      </w:r>
    </w:p>
    <w:p w:rsidR="00093427" w:rsidRPr="00CC1775" w:rsidRDefault="00093427" w:rsidP="0009342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(эвакоприемные) комиссии.</w:t>
      </w:r>
    </w:p>
    <w:p w:rsidR="00093427" w:rsidRPr="00CC1775" w:rsidRDefault="00093427" w:rsidP="0009342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4.6. Эвакуационные (эвакоприемные)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093427" w:rsidRPr="00CC1775" w:rsidRDefault="00093427" w:rsidP="0009342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4.8. Для решения задач в области гражданской обороны, реализуемых на </w:t>
      </w:r>
      <w:r w:rsidRPr="00CC1775">
        <w:rPr>
          <w:rFonts w:ascii="Times New Roman" w:hAnsi="Times New Roman" w:cs="Times New Roman"/>
        </w:rPr>
        <w:lastRenderedPageBreak/>
        <w:t>территории муниципального образования Барабановский сельсовет Новосергиевского района  Оренбургской области, создаются силы гражданской обороны. В состав сил гражданской обороны входят аварийно-спасательные формирования, нештатные  формирования по обеспечению выполнения мероприятий по  гражданской обороне,  и спасательные службы.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4.9. 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 ведении военных действий военных конфликтах или вследствие этих конфликтов, а также при чрезвычайных ситуациях.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</w:p>
    <w:p w:rsidR="00093427" w:rsidRPr="00CC1775" w:rsidRDefault="00093427" w:rsidP="00093427">
      <w:pPr>
        <w:ind w:firstLine="709"/>
        <w:jc w:val="center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V.    Состав сил и средств гражданской обороны</w:t>
      </w:r>
    </w:p>
    <w:p w:rsidR="00093427" w:rsidRPr="00CC1775" w:rsidRDefault="00093427" w:rsidP="00093427">
      <w:pPr>
        <w:ind w:firstLine="709"/>
        <w:jc w:val="center"/>
        <w:rPr>
          <w:rFonts w:ascii="Times New Roman" w:hAnsi="Times New Roman" w:cs="Times New Roman"/>
        </w:rPr>
      </w:pP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 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Барабановский сельсовет Новосергиевского района  Оренбургской области 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формирований,  нештатных  формирований по обеспечению выполнения мероприятий по  гражданской обороне и формирования служб.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5.2. Аварийно-спасательные формирования – самостоятельные или входящие в состав аварийно-спасательных служб структуры,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093427" w:rsidRPr="00CC1775" w:rsidRDefault="00093427" w:rsidP="00093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75">
        <w:rPr>
          <w:rFonts w:ascii="Times New Roman" w:hAnsi="Times New Roman" w:cs="Times New Roman"/>
          <w:sz w:val="24"/>
          <w:szCs w:val="24"/>
        </w:rP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Нештатные аварийно-спасательные формирования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 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5.3. На территории муниципального образования Барабановский сельсовет Новосергиевского района  Оренбургской области создаются спасательные службы (службы гражданской обороны) муниципальных образований и организаций.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области и утверждается руководителем гражданской обороны муниципального образования.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Инструкции и указания спасательных служб муниципального образования  Барабановский сельсовет Новосергиевского района  Оренбургской области по вопросам, входящим в их компетенцию, обязательны для выполнения всеми подведомственными им структурными подразделениями, службами муниципальных </w:t>
      </w:r>
      <w:r w:rsidRPr="00CC1775">
        <w:rPr>
          <w:rFonts w:ascii="Times New Roman" w:hAnsi="Times New Roman" w:cs="Times New Roman"/>
        </w:rPr>
        <w:lastRenderedPageBreak/>
        <w:t>образований и службами организаций.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5.5. Решение о создании спасательных служб принимает руководитель гражданской обороны - глава муниципального образования Барабановский сельсовет Новосергиевского района  Оренбургской области. 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По решению руководителя гражданской обороны муниципального образования 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возникающих при  ведении военных действий военных конфликтах или вследствие этих конфликтов, а также при чрезвычайных ситуациях.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руководитель гражданской обороны муниципального образования  в отношении созданных ими сил гражданской обороны.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Оренбургской области, исходя из задач гражданской обороны и защиты населения, и согласовываются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Оренбургской области.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CC1775">
        <w:rPr>
          <w:rFonts w:ascii="Times New Roman" w:hAnsi="Times New Roman" w:cs="Times New Roman"/>
        </w:rPr>
        <w:softHyphen/>
        <w:t>товке к защите и защите населения от опасностей, возни</w:t>
      </w:r>
      <w:r w:rsidRPr="00CC1775">
        <w:rPr>
          <w:rFonts w:ascii="Times New Roman" w:hAnsi="Times New Roman" w:cs="Times New Roman"/>
        </w:rPr>
        <w:softHyphen/>
        <w:t>кающих при военных конфликтах  или вследствие этих конфликтов: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органы управления –«Ч» + 3 час.;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силы постоянной готовности - «Ч» +3 час.;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силы повышенной готовности - «Ч» +4 час.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</w:p>
    <w:p w:rsidR="00093427" w:rsidRPr="00CC1775" w:rsidRDefault="00093427" w:rsidP="00093427">
      <w:pPr>
        <w:keepNext/>
        <w:keepLines/>
        <w:ind w:firstLine="709"/>
        <w:jc w:val="center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VI. Подготовка к ведению и ведение гражданской обороны в</w:t>
      </w:r>
    </w:p>
    <w:p w:rsidR="00093427" w:rsidRPr="00CC1775" w:rsidRDefault="00093427" w:rsidP="00093427">
      <w:pPr>
        <w:keepNext/>
        <w:keepLines/>
        <w:ind w:firstLine="709"/>
        <w:jc w:val="center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муниципальном образованииНовосергиевский район Оренбургской области</w:t>
      </w:r>
    </w:p>
    <w:p w:rsidR="00093427" w:rsidRPr="00CC1775" w:rsidRDefault="00093427" w:rsidP="00093427">
      <w:pPr>
        <w:keepNext/>
        <w:keepLines/>
        <w:ind w:firstLine="709"/>
        <w:jc w:val="center"/>
        <w:rPr>
          <w:rFonts w:ascii="Times New Roman" w:hAnsi="Times New Roman" w:cs="Times New Roman"/>
        </w:rPr>
      </w:pPr>
    </w:p>
    <w:p w:rsidR="00093427" w:rsidRPr="00CC1775" w:rsidRDefault="00093427" w:rsidP="00093427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  6.1. Мероприятия по гражданской обороне организуются в рамках подготовки к ведению  гражданской обороны.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6.2. Подготовка к ведению гражданской обороны заключается в </w:t>
      </w:r>
      <w:r w:rsidRPr="00CC1775">
        <w:rPr>
          <w:rFonts w:ascii="Times New Roman" w:hAnsi="Times New Roman" w:cs="Times New Roman"/>
        </w:rPr>
        <w:lastRenderedPageBreak/>
        <w:t>заблаговременном выполнении мероприятий по подготовке к защите населения, материальных и культурных ценностей от опасностей, возникающих при  военных конфликтах или вследствие этих конфликтов, а также при чрезвычайных ситуациях природного и техногенного характера           иосуществляется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ситуаций.</w:t>
      </w:r>
    </w:p>
    <w:p w:rsidR="00093427" w:rsidRPr="00A86F02" w:rsidRDefault="00093427" w:rsidP="0009342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C1775">
        <w:rPr>
          <w:rFonts w:ascii="Times New Roman" w:hAnsi="Times New Roman" w:cs="Times New Roman"/>
        </w:rPr>
        <w:t xml:space="preserve">6.3. План основных мероприятий муниципального образования на год разрабатывается начальником отдела  по делам гражданской обороны и чрезвычайным ситуациям администрации муниципального образования Барабановский сельсовет Новосергиевского района  Оренбургской области согласовывается </w:t>
      </w:r>
      <w:r w:rsidRPr="00A86F02">
        <w:rPr>
          <w:rFonts w:ascii="Times New Roman" w:hAnsi="Times New Roman" w:cs="Times New Roman"/>
          <w:color w:val="auto"/>
        </w:rPr>
        <w:t xml:space="preserve">с </w:t>
      </w:r>
      <w:r w:rsidRPr="00A86F02">
        <w:rPr>
          <w:color w:val="auto"/>
        </w:rPr>
        <w:t xml:space="preserve">начальником </w:t>
      </w:r>
      <w:r w:rsidRPr="00A86F02">
        <w:rPr>
          <w:rFonts w:ascii="Times New Roman" w:hAnsi="Times New Roman" w:cs="Times New Roman"/>
          <w:color w:val="auto"/>
        </w:rPr>
        <w:t xml:space="preserve">по делам гражданской обороны, чрезвычайным ситуациям и ликвидации последствий стихийных бедствий по </w:t>
      </w:r>
      <w:r w:rsidRPr="00A86F02">
        <w:rPr>
          <w:color w:val="auto"/>
        </w:rPr>
        <w:t xml:space="preserve">МО Новосергиевского района 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Барабановский сельсовет Новосергиевского района  Оренбургской области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Подготовка к ведению гражданской обороны на муниципальном уровне определяется порядком об организации и ведении гражданской обороны в муниципальном образовании и заключается в планировании мероприятий по защите населения, материальных и культурных ценностей на территории муниципального образования Барабановский сельсовет Новосергиевского района  Оренбургской области от опасностей, возникающих при военных конфликтах или вследствие этих конфликтов, а также при возникновении чрезвычайных ситуации природного и техногенного характера.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6.4. 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 и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6.5. Планы гражданской обороны и защиты населения определяют объем, организацию, порядок, способы и сроки выполнения мероприятий по 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6.6.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(эвакоприемные) комиссии. Эвакуационные (эвакоприемные) комиссии возглавляются заместителями главы муниципального образования. Деятельность эвакуационных (эвакоприемных) комиссий регламентируется положениями об эвакуационных (эвакоприемных) комиссиях, утверждаемыми руководителем гражданской обороны.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Барабановский сельсовет Новосергиевского района  </w:t>
      </w:r>
      <w:r w:rsidRPr="00CC1775">
        <w:rPr>
          <w:rFonts w:ascii="Times New Roman" w:hAnsi="Times New Roman" w:cs="Times New Roman"/>
        </w:rPr>
        <w:lastRenderedPageBreak/>
        <w:t>Оренбургской области организуется сбор и обмен информацией в области гражданской обороны (далее – информация).</w:t>
      </w:r>
    </w:p>
    <w:p w:rsidR="00093427" w:rsidRPr="00CC1775" w:rsidRDefault="00093427" w:rsidP="00093427">
      <w:pPr>
        <w:ind w:firstLine="708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Сбор и обмен информацией осуществляются организациями, отнесенными в установленном порядке к категориям по гражданской обороне и эксплуатирующими опасные производственные объекты </w:t>
      </w:r>
      <w:r w:rsidRPr="00CC1775">
        <w:rPr>
          <w:rFonts w:ascii="Times New Roman" w:hAnsi="Times New Roman" w:cs="Times New Roman"/>
          <w:lang w:val="en-US"/>
        </w:rPr>
        <w:t>I</w:t>
      </w:r>
      <w:r w:rsidRPr="00CC1775">
        <w:rPr>
          <w:rFonts w:ascii="Times New Roman" w:hAnsi="Times New Roman" w:cs="Times New Roman"/>
        </w:rPr>
        <w:t xml:space="preserve">  и </w:t>
      </w:r>
      <w:r w:rsidRPr="00CC1775">
        <w:rPr>
          <w:rFonts w:ascii="Times New Roman" w:hAnsi="Times New Roman" w:cs="Times New Roman"/>
          <w:lang w:val="en-US"/>
        </w:rPr>
        <w:t>II</w:t>
      </w:r>
      <w:r w:rsidRPr="00CC1775">
        <w:rPr>
          <w:rFonts w:ascii="Times New Roman" w:hAnsi="Times New Roman" w:cs="Times New Roman"/>
        </w:rPr>
        <w:t xml:space="preserve">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</w:t>
      </w:r>
      <w:r w:rsidRPr="00CC1775">
        <w:rPr>
          <w:rFonts w:ascii="Times New Roman" w:hAnsi="Times New Roman" w:cs="Times New Roman"/>
          <w:lang w:val="en-US"/>
        </w:rPr>
        <w:t>III</w:t>
      </w:r>
      <w:r w:rsidRPr="00CC1775">
        <w:rPr>
          <w:rFonts w:ascii="Times New Roman" w:hAnsi="Times New Roman" w:cs="Times New Roman"/>
        </w:rPr>
        <w:t xml:space="preserve"> класса опасности, отнесенные в установленном порядке к категориям по гражданской обороне.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Порядок сбора и обмена информацией в области гражданской обороны, формы донесений и сроки их представления на территории Оренбургской области определяется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Оренбургской области.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6.9. Подготовка  гражданской обороны на территории муниципального образования Барабановский сельсовет Новосергиевского района  Оренбургской области осуществляется в мирное время и включает в себя: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разработку и корректировку планов гражданской обороны и защиты населения муниципального образования Барабановский сельсовет Новосергиевского района  Оренбургской области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создание и подготовку к работе в условиях военного времени органов и пунктов управления;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создание, подготовку и обеспечение готовности к действиям эвакуационных органов всех уровней;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определение необходимого количества транспортных средств для эвакуации населения категорированных городов, материальных и культурных ценностей в безопасные районы;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планирование и организацию основных видов жизнеобеспечения населения;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подготовку к проведению инженерно-технических мероприятий по уменьшению демаскирующих пр</w:t>
      </w:r>
      <w:bookmarkStart w:id="0" w:name="_GoBack"/>
      <w:bookmarkEnd w:id="0"/>
      <w:r w:rsidRPr="00CC1775">
        <w:rPr>
          <w:rFonts w:ascii="Times New Roman" w:hAnsi="Times New Roman" w:cs="Times New Roman"/>
        </w:rPr>
        <w:t>изнаков организаций и предприятий;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определение потребности и создание запасов финансовых, материально-технических, продовольственных, медицинских и иных средств для обеспечения выполнения мероприятий по гражданской обороне, защите населения;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</w:t>
      </w:r>
      <w:r w:rsidRPr="00CC1775">
        <w:rPr>
          <w:rFonts w:ascii="Times New Roman" w:hAnsi="Times New Roman" w:cs="Times New Roman"/>
        </w:rPr>
        <w:lastRenderedPageBreak/>
        <w:t>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093427" w:rsidRDefault="00093427" w:rsidP="00093427">
      <w:pPr>
        <w:ind w:firstLine="709"/>
        <w:jc w:val="both"/>
      </w:pPr>
      <w:r w:rsidRPr="00CC1775">
        <w:rPr>
          <w:rFonts w:ascii="Times New Roman" w:hAnsi="Times New Roman" w:cs="Times New Roman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093427" w:rsidRDefault="00093427" w:rsidP="00093427">
      <w:pPr>
        <w:ind w:firstLine="709"/>
        <w:jc w:val="both"/>
      </w:pPr>
      <w:r w:rsidRPr="00CC1775">
        <w:rPr>
          <w:rFonts w:ascii="Times New Roman" w:hAnsi="Times New Roman" w:cs="Times New Roman"/>
        </w:rPr>
        <w:t xml:space="preserve">учет и ведение реестров нештатных аварийно-спасательных формирований, формирований  по обеспечению выполнения мероприятий по обеспечению выполнения мероприятий по гражданской обороне. </w:t>
      </w:r>
    </w:p>
    <w:p w:rsidR="00093427" w:rsidRDefault="00093427" w:rsidP="00093427">
      <w:pPr>
        <w:ind w:firstLine="709"/>
        <w:jc w:val="both"/>
      </w:pPr>
      <w:r w:rsidRPr="00CC1775">
        <w:rPr>
          <w:rFonts w:ascii="Times New Roman" w:hAnsi="Times New Roman" w:cs="Times New Roman"/>
        </w:rPr>
        <w:t>6.10. Ведение гражданской обороны на территории муниципального образования Барабановский сельсовет Новосергиевского района  Оренбургской области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093427" w:rsidRDefault="00093427" w:rsidP="00093427">
      <w:pPr>
        <w:ind w:firstLine="709"/>
        <w:jc w:val="both"/>
      </w:pPr>
      <w:r w:rsidRPr="00CC1775">
        <w:rPr>
          <w:rFonts w:ascii="Times New Roman" w:hAnsi="Times New Roman" w:cs="Times New Roman"/>
        </w:rPr>
        <w:t>6.10.1. По вопросам управления мероприятиями гражданской обороны:</w:t>
      </w:r>
    </w:p>
    <w:p w:rsidR="00093427" w:rsidRDefault="00093427" w:rsidP="00093427">
      <w:pPr>
        <w:ind w:firstLine="709"/>
        <w:jc w:val="both"/>
      </w:pPr>
      <w:r w:rsidRPr="00CC1775">
        <w:rPr>
          <w:rFonts w:ascii="Times New Roman" w:hAnsi="Times New Roman" w:cs="Times New Roman"/>
        </w:rPr>
        <w:t>приведение в готовность системы управления организации;</w:t>
      </w:r>
    </w:p>
    <w:p w:rsidR="00093427" w:rsidRDefault="00093427" w:rsidP="00093427">
      <w:pPr>
        <w:ind w:firstLine="709"/>
        <w:jc w:val="both"/>
      </w:pPr>
      <w:r w:rsidRPr="00CC1775">
        <w:rPr>
          <w:rFonts w:ascii="Times New Roman" w:hAnsi="Times New Roman" w:cs="Times New Roman"/>
        </w:rPr>
        <w:t>развертывание работы штабов, боевых расчетов ГО на пункте управления;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6.10.2. По вопросам обеспечения оповещения населения муниципального образования Барабановский сельсовет Новосергиевского района  Оренбургской области: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своевременное оповещение населения об опасностях, возникающих при ведении военных действий военных конфликтах или вследствие этих конфликтов, а также при чрезвычайных ситуациях. 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6.10.3. По вопросам медицинского обеспечения населения муниципального образования: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6.10.4. По вопросам социального обеспечения населения муниципального образования: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всесторонней социальной помощи населению (рабочим и служащим), пострадавшему от опасностей, возникших  при  ведении военных действий военных конфликтах или вследствие этих конфликтов, а также при чрезвычайных ситуациях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 xml:space="preserve">6.10.5. По вопросам транспортного обеспечения населения муниципального </w:t>
      </w:r>
      <w:r w:rsidRPr="00CC1775">
        <w:rPr>
          <w:rFonts w:ascii="Times New Roman" w:hAnsi="Times New Roman" w:cs="Times New Roman"/>
        </w:rPr>
        <w:lastRenderedPageBreak/>
        <w:t>образованияНовосергиевский район Оренбургской области: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6.10.6. По вопросам инженерного обеспечения населения муниципального образования Барабановский сельсовет Новосергиевского района  Оренбургской области 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восстановление в приоритетном порядке объектов экономики в условиях военного времени;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6.10.7. По вопросам жилищно-коммунального обеспечения населения муниципального образования  Барабановский сельсовет Новосергиевского района  Оренбургской области: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обеспечение готовности коммунальных служб к работе в условиях военного времени;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защиты водоисточников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лабораторного контроля питьевой и сточных вод в пунктах водоснабжения;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и осуществление срочного захоронения трупов;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6.10.8. По вопросам обеспечения населения муниципального образования Барабановский сельсовет Новосергиевского района  Оренбургской области  товарами первой необходимости и питанием: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lastRenderedPageBreak/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доставки и передачи на санитарно-обмывочные пункты комплектов белья, одежды и обуви;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6.10.9. По вопросам обеспечения горюче-смазочными материалами и энергоснабжением: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и проведение мероприятий по светомаскировке.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6.10.10. По вопросам обеспечения охраны общественного порядка: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6.10.11. По вопросам противопожарного обеспечения муниципального образования Барабановский сельсовет Новосергиевского района  Оренбургской области 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обеспечение готовности сил и средств противопожарной службы и НАСФ;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спасение и эвакуация людей из горящих, задымленных и загазованных зданий и сооружений;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привлечение населения к обеспечению пожарной безопасности.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6.10.12. По вопросам дорожного обеспечения муниципального образования Барабановский сельсовет Новосергиевского района  Оренбургской области 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lastRenderedPageBreak/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ремонт и содержание автомобильных дорог и искусственных сооружений на них;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6.10.13. По вопросам защиты животных и растений: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ведение ветеринарной и фитопатологической разведки;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ведение наблюдения и проведение лабораторного контроля за зараженностью продуктов животноводства, растениеводства, кормов и воды.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6.10.14. По вопросам проведения эвакуации населения, материальных и культурных ценностей: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развертывание и обеспечение работы эвакуационных органов всех уровней;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проведение мероприятий по эвакуации населения, материальных и культурных ценностей в безопасные районы;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093427" w:rsidRPr="00CC1775" w:rsidRDefault="00093427" w:rsidP="00093427">
      <w:pPr>
        <w:ind w:firstLine="709"/>
        <w:jc w:val="both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6.10.15. По вопросам проведения аварийно-спасательных и других неотложных работ:</w:t>
      </w:r>
    </w:p>
    <w:p w:rsidR="00093427" w:rsidRPr="00CC1775" w:rsidRDefault="00093427" w:rsidP="00093427">
      <w:pPr>
        <w:keepNext/>
        <w:keepLines/>
        <w:ind w:firstLine="709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создание и поддержание в готовности к действиям группировки сил и средств для проведения аварийно спасательных и других неотложных работ (далее - АСДНР);</w:t>
      </w:r>
    </w:p>
    <w:p w:rsidR="00093427" w:rsidRPr="00CC1775" w:rsidRDefault="00093427" w:rsidP="00093427">
      <w:pPr>
        <w:keepNext/>
        <w:keepLines/>
        <w:ind w:firstLine="709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ведение всех видов разведки на маршрутах ввода сил;обеспечение безопасности дорожного движения и общественного порядка на маршрутах ввода сил и в районах проведения АСДНР;</w:t>
      </w:r>
    </w:p>
    <w:p w:rsidR="00093427" w:rsidRPr="00CC1775" w:rsidRDefault="00093427" w:rsidP="00093427">
      <w:pPr>
        <w:keepNext/>
        <w:keepLines/>
        <w:ind w:firstLine="709"/>
        <w:rPr>
          <w:rFonts w:ascii="Times New Roman" w:hAnsi="Times New Roman" w:cs="Times New Roman"/>
          <w:b/>
        </w:rPr>
      </w:pPr>
      <w:r w:rsidRPr="00CC1775">
        <w:rPr>
          <w:rFonts w:ascii="Times New Roman" w:hAnsi="Times New Roman" w:cs="Times New Roman"/>
        </w:rPr>
        <w:t>осуществление мероприятий по учету потерь населения.</w:t>
      </w:r>
    </w:p>
    <w:p w:rsidR="00093427" w:rsidRPr="00CC1775" w:rsidRDefault="00093427" w:rsidP="00093427">
      <w:pPr>
        <w:keepNext/>
        <w:keepLines/>
        <w:ind w:firstLine="709"/>
        <w:jc w:val="center"/>
        <w:rPr>
          <w:rFonts w:ascii="Times New Roman" w:hAnsi="Times New Roman" w:cs="Times New Roman"/>
        </w:rPr>
      </w:pPr>
    </w:p>
    <w:p w:rsidR="00093427" w:rsidRPr="00CC1775" w:rsidRDefault="00093427" w:rsidP="00093427">
      <w:pPr>
        <w:keepNext/>
        <w:keepLines/>
        <w:ind w:firstLine="709"/>
        <w:jc w:val="center"/>
        <w:rPr>
          <w:rFonts w:ascii="Times New Roman" w:hAnsi="Times New Roman" w:cs="Times New Roman"/>
        </w:rPr>
      </w:pPr>
      <w:r w:rsidRPr="00CC1775">
        <w:rPr>
          <w:rFonts w:ascii="Times New Roman" w:hAnsi="Times New Roman" w:cs="Times New Roman"/>
        </w:rPr>
        <w:t>VII. Заключительные положения</w:t>
      </w:r>
    </w:p>
    <w:p w:rsidR="00093427" w:rsidRPr="00CC1775" w:rsidRDefault="00093427" w:rsidP="00093427">
      <w:pPr>
        <w:keepNext/>
        <w:keepLines/>
        <w:rPr>
          <w:rFonts w:ascii="Times New Roman" w:hAnsi="Times New Roman" w:cs="Times New Roman"/>
        </w:rPr>
      </w:pPr>
    </w:p>
    <w:p w:rsidR="00093427" w:rsidRPr="00CC1775" w:rsidRDefault="00093427" w:rsidP="00093427">
      <w:pPr>
        <w:keepNext/>
        <w:keepLines/>
        <w:ind w:firstLine="708"/>
        <w:jc w:val="both"/>
        <w:rPr>
          <w:rFonts w:ascii="Times New Roman" w:hAnsi="Times New Roman" w:cs="Times New Roman"/>
          <w:b/>
        </w:rPr>
      </w:pPr>
      <w:r w:rsidRPr="00CC1775">
        <w:rPr>
          <w:rFonts w:ascii="Times New Roman" w:hAnsi="Times New Roman" w:cs="Times New Roman"/>
        </w:rPr>
        <w:t>7.1. Финансирование мероприятий по гражданской оборонеосуществляется в соответствии с законодательством Российской Федерации.</w:t>
      </w:r>
    </w:p>
    <w:p w:rsidR="00093427" w:rsidRDefault="00093427" w:rsidP="00093427">
      <w:r w:rsidRPr="00CC1775">
        <w:rPr>
          <w:rFonts w:ascii="Times New Roman" w:hAnsi="Times New Roman" w:cs="Times New Roman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</w:t>
      </w:r>
      <w:r w:rsidRPr="00CC1775">
        <w:t>йской Федерации</w:t>
      </w:r>
    </w:p>
    <w:p w:rsidR="00E75305" w:rsidRDefault="00817F61" w:rsidP="00FB20F8">
      <w:pPr>
        <w:pStyle w:val="21"/>
        <w:shd w:val="clear" w:color="auto" w:fill="auto"/>
        <w:tabs>
          <w:tab w:val="right" w:pos="4402"/>
          <w:tab w:val="center" w:pos="4700"/>
          <w:tab w:val="left" w:pos="4988"/>
        </w:tabs>
        <w:spacing w:before="0" w:after="0" w:line="269" w:lineRule="exact"/>
        <w:ind w:left="20"/>
        <w:jc w:val="both"/>
      </w:pPr>
      <w:r>
        <w:tab/>
      </w:r>
    </w:p>
    <w:sectPr w:rsidR="00E75305" w:rsidSect="00E75305">
      <w:type w:val="continuous"/>
      <w:pgSz w:w="11909" w:h="16838"/>
      <w:pgMar w:top="909" w:right="1397" w:bottom="1139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126" w:rsidRDefault="00A52126" w:rsidP="00E75305">
      <w:r>
        <w:separator/>
      </w:r>
    </w:p>
  </w:endnote>
  <w:endnote w:type="continuationSeparator" w:id="1">
    <w:p w:rsidR="00A52126" w:rsidRDefault="00A52126" w:rsidP="00E7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126" w:rsidRDefault="00A52126"/>
  </w:footnote>
  <w:footnote w:type="continuationSeparator" w:id="1">
    <w:p w:rsidR="00A52126" w:rsidRDefault="00A521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66B5"/>
    <w:multiLevelType w:val="multilevel"/>
    <w:tmpl w:val="4FE2E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75305"/>
    <w:rsid w:val="00093427"/>
    <w:rsid w:val="001B297E"/>
    <w:rsid w:val="0046497E"/>
    <w:rsid w:val="00817F61"/>
    <w:rsid w:val="008A72F8"/>
    <w:rsid w:val="0093636A"/>
    <w:rsid w:val="00A52126"/>
    <w:rsid w:val="00A86F02"/>
    <w:rsid w:val="00AF1499"/>
    <w:rsid w:val="00B2167F"/>
    <w:rsid w:val="00D7278B"/>
    <w:rsid w:val="00E75305"/>
    <w:rsid w:val="00F43EFA"/>
    <w:rsid w:val="00F86F2D"/>
    <w:rsid w:val="00FB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53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305"/>
    <w:rPr>
      <w:color w:val="0066CC"/>
      <w:u w:val="single"/>
    </w:rPr>
  </w:style>
  <w:style w:type="character" w:customStyle="1" w:styleId="Exact">
    <w:name w:val="Основной текст Exact"/>
    <w:basedOn w:val="a0"/>
    <w:rsid w:val="00E75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E75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75305"/>
    <w:rPr>
      <w:rFonts w:ascii="Constantia" w:eastAsia="Constantia" w:hAnsi="Constantia" w:cs="Constantia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E75305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sid w:val="00E75305"/>
    <w:rPr>
      <w:rFonts w:ascii="Corbel" w:eastAsia="Corbel" w:hAnsi="Corbel" w:cs="Corbel"/>
      <w:b w:val="0"/>
      <w:bCs w:val="0"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51">
    <w:name w:val="Основной текст (5)"/>
    <w:basedOn w:val="5"/>
    <w:rsid w:val="00E7530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14pt0pt">
    <w:name w:val="Основной текст (5) + 14 pt;Не курсив;Интервал 0 pt"/>
    <w:basedOn w:val="5"/>
    <w:rsid w:val="00E75305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">
    <w:name w:val="Заголовок №1_"/>
    <w:basedOn w:val="a0"/>
    <w:link w:val="10"/>
    <w:rsid w:val="00E75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E75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E75305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E75305"/>
    <w:pPr>
      <w:shd w:val="clear" w:color="auto" w:fill="FFFFFF"/>
      <w:spacing w:before="360" w:after="780"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E7530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75305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z w:val="16"/>
      <w:szCs w:val="1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E75305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i/>
      <w:iCs/>
      <w:sz w:val="10"/>
      <w:szCs w:val="10"/>
    </w:rPr>
  </w:style>
  <w:style w:type="paragraph" w:customStyle="1" w:styleId="50">
    <w:name w:val="Основной текст (5)"/>
    <w:basedOn w:val="a"/>
    <w:link w:val="5"/>
    <w:rsid w:val="00E75305"/>
    <w:pPr>
      <w:shd w:val="clear" w:color="auto" w:fill="FFFFFF"/>
      <w:spacing w:line="624" w:lineRule="exact"/>
      <w:jc w:val="both"/>
    </w:pPr>
    <w:rPr>
      <w:rFonts w:ascii="Corbel" w:eastAsia="Corbel" w:hAnsi="Corbel" w:cs="Corbel"/>
      <w:i/>
      <w:iCs/>
      <w:spacing w:val="-40"/>
      <w:sz w:val="26"/>
      <w:szCs w:val="26"/>
    </w:rPr>
  </w:style>
  <w:style w:type="paragraph" w:customStyle="1" w:styleId="10">
    <w:name w:val="Заголовок №1"/>
    <w:basedOn w:val="a"/>
    <w:link w:val="1"/>
    <w:rsid w:val="00E75305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FB20F8"/>
    <w:rPr>
      <w:color w:val="000000"/>
    </w:rPr>
  </w:style>
  <w:style w:type="paragraph" w:customStyle="1" w:styleId="ConsPlusNormal">
    <w:name w:val="ConsPlusNormal"/>
    <w:rsid w:val="0009342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4358BDCB5A0A33231EF715871EED1E8860F49780AD2E1971357F6193C34306CCF5772D9P5S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7346</Words>
  <Characters>41874</Characters>
  <Application>Microsoft Office Word</Application>
  <DocSecurity>0</DocSecurity>
  <Lines>348</Lines>
  <Paragraphs>98</Paragraphs>
  <ScaleCrop>false</ScaleCrop>
  <Company>Microsoft</Company>
  <LinksUpToDate>false</LinksUpToDate>
  <CharactersWithSpaces>49122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2016-02-04T05:34:00Z</cp:lastPrinted>
  <dcterms:created xsi:type="dcterms:W3CDTF">2016-02-24T08:52:00Z</dcterms:created>
  <dcterms:modified xsi:type="dcterms:W3CDTF">2016-02-24T08:52:00Z</dcterms:modified>
</cp:coreProperties>
</file>