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07" w:rsidRDefault="004E4007" w:rsidP="004E40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400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E400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E4007" w:rsidRPr="004E4007" w:rsidRDefault="004E4007" w:rsidP="004E40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400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E4007" w:rsidRDefault="004E4007" w:rsidP="004E40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БАРАБАНОВСКИЙ 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НОВОСЕРГИЕВСКОГО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ОРЕНБУРГСКОЙ ОБЛАСТИ</w:t>
      </w:r>
    </w:p>
    <w:p w:rsidR="004E4007" w:rsidRDefault="004E4007" w:rsidP="004E4007">
      <w:pPr>
        <w:pStyle w:val="a3"/>
        <w:jc w:val="left"/>
      </w:pPr>
    </w:p>
    <w:p w:rsidR="004E4007" w:rsidRDefault="004E4007" w:rsidP="004E4007">
      <w:pPr>
        <w:pStyle w:val="a3"/>
        <w:jc w:val="left"/>
      </w:pPr>
      <w:r>
        <w:t xml:space="preserve">                    РЕШЕНИЕ</w:t>
      </w:r>
    </w:p>
    <w:p w:rsidR="004E4007" w:rsidRDefault="004E4007" w:rsidP="004E4007">
      <w:pPr>
        <w:pStyle w:val="a3"/>
        <w:jc w:val="left"/>
        <w:rPr>
          <w:b w:val="0"/>
          <w:bCs w:val="0"/>
        </w:rPr>
      </w:pPr>
      <w:r>
        <w:t xml:space="preserve"> </w:t>
      </w:r>
    </w:p>
    <w:p w:rsidR="004E4007" w:rsidRDefault="004E4007" w:rsidP="004E4007">
      <w:pPr>
        <w:pStyle w:val="a3"/>
        <w:jc w:val="left"/>
        <w:rPr>
          <w:b w:val="0"/>
          <w:bCs w:val="0"/>
        </w:rPr>
      </w:pPr>
    </w:p>
    <w:p w:rsidR="004E4007" w:rsidRDefault="004E4007" w:rsidP="004E4007">
      <w:pPr>
        <w:pStyle w:val="a3"/>
        <w:jc w:val="both"/>
        <w:rPr>
          <w:u w:val="single"/>
        </w:rPr>
      </w:pPr>
      <w:r>
        <w:t xml:space="preserve">          От 12.03.2012 г.№ 18/1</w:t>
      </w:r>
      <w:r>
        <w:rPr>
          <w:u w:val="single"/>
        </w:rPr>
        <w:t xml:space="preserve"> р.С.</w:t>
      </w:r>
    </w:p>
    <w:p w:rsidR="004E4007" w:rsidRDefault="004E4007" w:rsidP="004E4007">
      <w:pPr>
        <w:pStyle w:val="a3"/>
        <w:jc w:val="left"/>
      </w:pPr>
    </w:p>
    <w:p w:rsidR="004E4007" w:rsidRDefault="00D051CC" w:rsidP="004E4007">
      <w:pPr>
        <w:pStyle w:val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333375" cy="0"/>
                <wp:effectExtent l="13335" t="5080" r="571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8C82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.6pt" to="33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w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w+wPc4xYgOroQUQ56xzn/mukPBKLEEyhGXHJ+dDzxIMYSEa5TeCCmj&#10;1lKhvsSL6WQaE5yWggVnCHN2v6ukRUcSpiV+sSjw3IdZfVAsgrWcsPXV9kTIiw2XSxXwoBKgc7Uu&#10;4/BjkS7W8/U8H+WT2XqUp3U9+rSp8tFskz1O64e6qursZ6CW5UUrGOMqsBtGM8v/TvrrI7kM1W04&#10;b21I3qPHfgHZ4R9JRymDepc52Gl23tpBYpjGGHx9OWHc7/dg37/v1S8AAAD//wMAUEsDBBQABgAI&#10;AAAAIQB9/tow2QAAAAUBAAAPAAAAZHJzL2Rvd25yZXYueG1sTI/BTsMwDIbvSHuHyEhcJpZStIFK&#10;02kCeuPCBuLqNaataJyuybbC02N2YSfr02/9/pwvR9epAw2h9WzgZpaAIq68bbk28LYpr+9BhYhs&#10;sfNMBr4pwLKYXOSYWX/kVzqsY62khEOGBpoY+0zrUDXkMMx8TyzZpx8cRsGh1nbAo5S7TqdJstAO&#10;W5YLDfb02FD1td47A6F8p135M62mycdt7SndPb08ozFXl+PqAVSkMf4vw5++qEMhTlu/ZxtUJzyX&#10;V6LMFJTEi7s5qO0JdZHrc/viFwAA//8DAFBLAQItABQABgAIAAAAIQC2gziS/gAAAOEBAAATAAAA&#10;AAAAAAAAAAAAAAAAAABbQ29udGVudF9UeXBlc10ueG1sUEsBAi0AFAAGAAgAAAAhADj9If/WAAAA&#10;lAEAAAsAAAAAAAAAAAAAAAAALwEAAF9yZWxzLy5yZWxzUEsBAi0AFAAGAAgAAAAhADQibCcRAgAA&#10;JwQAAA4AAAAAAAAAAAAAAAAALgIAAGRycy9lMm9Eb2MueG1sUEsBAi0AFAAGAAgAAAAhAH3+2jDZ&#10;AAAABQEAAA8AAAAAAAAAAAAAAAAAaw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0" cy="323850"/>
                <wp:effectExtent l="13335" t="5080" r="571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80CF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.6pt" to="7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Aj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E4n08UsCpWQ4pZnrPOfuO5QMEosgXLEJadn5wMPUtxCwjVKb4WU&#10;UWupUF/i5WwyiwlOS8GCM4Q5e9hX0qITCdMSv1gUeB7DrD4qFsFaTtjmansi5GDD5VIFPKgE6Fyt&#10;YRx+LNPlZrFZ5KN8Mt+M8rSuRx+3VT6ab7MPs3paV1Wd/QzUsrxoBWNcBXa30czyv5P++kiGoboP&#10;570NyVv02C8ge/tH0lHKoN4wB3vNLjt7kximMQZfX04Y98c92I/ve/0LAAD//wMAUEsDBBQABgAI&#10;AAAAIQA0pFau2QAAAAYBAAAPAAAAZHJzL2Rvd25yZXYueG1sTI/BTsMwDIbvSLxDZCQuE0sJGkKl&#10;6YSA3riwgbh6jWkrGqdrsq3w9LgnOFmffuv352I9+V4daYxdYAvXywwUcR1cx42Ft211dQcqJmSH&#10;fWCy8E0R1uX5WYG5Cyd+peMmNUpKOOZooU1pyLWOdUse4zIMxJJ9htFjEhwb7UY8SbnvtcmyW+2x&#10;Y7nQ4kCPLdVfm4O3EKt32lc/i3qRfdw0gcz+6eUZrb28mB7uQSWa0t8yzPqiDqU47cKBXVS98Epe&#10;STINqDmecWdhZQzostD/9ctfAAAA//8DAFBLAQItABQABgAIAAAAIQC2gziS/gAAAOEBAAATAAAA&#10;AAAAAAAAAAAAAAAAAABbQ29udGVudF9UeXBlc10ueG1sUEsBAi0AFAAGAAgAAAAhADj9If/WAAAA&#10;lAEAAAsAAAAAAAAAAAAAAAAALwEAAF9yZWxzLy5yZWxzUEsBAi0AFAAGAAgAAAAhAJ2PMCMRAgAA&#10;JwQAAA4AAAAAAAAAAAAAAAAALgIAAGRycy9lMm9Eb2MueG1sUEsBAi0AFAAGAAgAAAAhADSkVq7Z&#10;AAAABgEAAA8AAAAAAAAAAAAAAAAAaw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11430" r="571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ED49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y7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mzxNQDM6uBJSDnnGOv+J6w4Fo8ISKEdccto6H3iQcggJ1yi9EVJG&#10;raVCfYXnk3wSE5yWggVnCHP2sF9Ji04kTEv8YlHgeQyz+qhYBGs5Yeub7YmQVxsulyrgQSVA52Zd&#10;x+HHPJ2vZ+tZMSry6XpUpHU9+rhZFaPpJnua1B/q1arOfgZqWVG2gjGuArthNLPi76S/PZLrUN2H&#10;896G5C167BeQHf6RdJQyqHedg71ml50dJIZpjMG3lxPG/XEP9uP7Xv4CAAD//wMAUEsDBBQABgAI&#10;AAAAIQBm8bmw2gAAAAcBAAAPAAAAZHJzL2Rvd25yZXYueG1sTI7BTsMwEETvSPyDtUhcKuoQUqhC&#10;nAoBuXFpAXHdxksSEa/T2G0DX8/CBY5PM5p5xWpyvTrQGDrPBi7nCSji2tuOGwMvz9XFElSIyBZ7&#10;z2TgkwKsytOTAnPrj7ymwyY2SkY45GigjXHItQ51Sw7D3A/Ekr370WEUHBttRzzKuOt1miTX2mHH&#10;8tDiQPct1R+bvTMQqlfaVV+zepa8XTWe0t3D0yMac3423d2CijTFvzL86Is6lOK09Xu2QfUGsixd&#10;SNXAIgUleba8Ed7+si4L/d+//AYAAP//AwBQSwECLQAUAAYACAAAACEAtoM4kv4AAADhAQAAEwAA&#10;AAAAAAAAAAAAAAAAAAAAW0NvbnRlbnRfVHlwZXNdLnhtbFBLAQItABQABgAIAAAAIQA4/SH/1gAA&#10;AJQBAAALAAAAAAAAAAAAAAAAAC8BAABfcmVscy8ucmVsc1BLAQItABQABgAIAAAAIQDoWAy7EQIA&#10;ACcEAAAOAAAAAAAAAAAAAAAAAC4CAABkcnMvZTJvRG9jLnhtbFBLAQItABQABgAIAAAAIQBm8bmw&#10;2gAAAAc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AF1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eh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FzvTGFRBQqZ0NtdGzejHPmn53SOmqJerAI8PXi4G0LGQkb1LCxhnA3/efNYMYcvQ6tunc&#10;2C5AQgPQOapxuavBzx7R4ZDC6XQyXcyi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AIQcL72wAAAAgBAAAPAAAAZHJzL2Rvd25yZXYueG1sTI/BTsMwEETvSPyDtUhcqtYh0FKF&#10;OBUCcuPSQsV1Gy9JRLxOY7cNfD2LOMDxaUazb/PV6Dp1pCG0ng1czRJQxJW3LdcGXl/K6RJUiMgW&#10;O89k4JMCrIrzsxwz60+8puMm1kpGOGRooImxz7QOVUMOw8z3xJK9+8FhFBxqbQc8ybjrdJokC+2w&#10;ZbnQYE8PDVUfm4MzEMot7cuvSTVJ3q5rT+n+8fkJjbm8GO/vQEUa418ZfvRFHQpx2vkD26A6AzfL&#10;27lUDcxTUJL/8k54kYIucv3/geIbAAD//wMAUEsBAi0AFAAGAAgAAAAhALaDOJL+AAAA4QEAABMA&#10;AAAAAAAAAAAAAAAAAAAAAFtDb250ZW50X1R5cGVzXS54bWxQSwECLQAUAAYACAAAACEAOP0h/9YA&#10;AACUAQAACwAAAAAAAAAAAAAAAAAvAQAAX3JlbHMvLnJlbHNQSwECLQAUAAYACAAAACEAMokHoREC&#10;AAAnBAAADgAAAAAAAAAAAAAAAAAuAgAAZHJzL2Uyb0RvYy54bWxQSwECLQAUAAYACAAAACEACEHC&#10;+9sAAAAIAQAADwAAAAAAAAAAAAAAAABrBAAAZHJzL2Rvd25yZXYueG1sUEsFBgAAAAAEAAQA8wAA&#10;AHMFAAAAAA==&#10;"/>
            </w:pict>
          </mc:Fallback>
        </mc:AlternateContent>
      </w:r>
      <w:r w:rsidR="004E4007">
        <w:t xml:space="preserve">    </w:t>
      </w:r>
      <w:bookmarkStart w:id="0" w:name="_GoBack"/>
      <w:r w:rsidR="004E4007">
        <w:t xml:space="preserve">О принятии изменений  и дополнений </w:t>
      </w:r>
    </w:p>
    <w:p w:rsidR="004E4007" w:rsidRDefault="004E4007" w:rsidP="004E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1 в  Устав муниципального </w:t>
      </w:r>
    </w:p>
    <w:p w:rsidR="004E4007" w:rsidRDefault="004E4007" w:rsidP="004E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образования «Барабановский  сельсовет </w:t>
      </w:r>
    </w:p>
    <w:p w:rsidR="004E4007" w:rsidRDefault="004E4007" w:rsidP="004E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Новосергиевского района </w:t>
      </w:r>
    </w:p>
    <w:p w:rsidR="004E4007" w:rsidRDefault="004E4007" w:rsidP="004E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области» </w:t>
      </w:r>
    </w:p>
    <w:bookmarkEnd w:id="0"/>
    <w:p w:rsidR="004E4007" w:rsidRDefault="004E4007">
      <w:pPr>
        <w:rPr>
          <w:rFonts w:cs="Times New Roman"/>
        </w:rPr>
      </w:pPr>
    </w:p>
    <w:p w:rsidR="004E4007" w:rsidRPr="004E4007" w:rsidRDefault="004E4007" w:rsidP="004E4007">
      <w:pPr>
        <w:rPr>
          <w:rFonts w:ascii="Times New Roman" w:hAnsi="Times New Roman" w:cs="Times New Roman"/>
          <w:sz w:val="28"/>
          <w:szCs w:val="28"/>
        </w:rPr>
      </w:pPr>
    </w:p>
    <w:p w:rsidR="004E4007" w:rsidRPr="004E4007" w:rsidRDefault="004E4007" w:rsidP="004E4007">
      <w:pPr>
        <w:pStyle w:val="a3"/>
        <w:ind w:firstLine="708"/>
        <w:jc w:val="both"/>
        <w:rPr>
          <w:b w:val="0"/>
          <w:bCs w:val="0"/>
        </w:rPr>
      </w:pPr>
      <w:r w:rsidRPr="004E4007">
        <w:rPr>
          <w:b w:val="0"/>
          <w:bCs w:val="0"/>
        </w:rPr>
        <w:t>В связи с принятием  изменений и дополнений в Федеральный закон РФ № 131-ФЗ от 06.10.2003 г. «Об общих принципах организации местного самоуправления в Российской Федерации», и учитывая рекомендации депутатской комиссии по вопросам муниципальной службы, правопорядку, труду и благоустройству, работе с общественными и религиозными объединениями. Совет депутатов решил:</w:t>
      </w:r>
    </w:p>
    <w:p w:rsidR="004E4007" w:rsidRPr="004E4007" w:rsidRDefault="004E4007" w:rsidP="004E40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E4007">
        <w:rPr>
          <w:rFonts w:ascii="Times New Roman" w:hAnsi="Times New Roman" w:cs="Times New Roman"/>
          <w:sz w:val="28"/>
          <w:szCs w:val="28"/>
        </w:rPr>
        <w:t xml:space="preserve"> </w:t>
      </w:r>
      <w:r w:rsidRPr="004E4007">
        <w:rPr>
          <w:rFonts w:ascii="Times New Roman" w:hAnsi="Times New Roman" w:cs="Times New Roman"/>
          <w:sz w:val="28"/>
          <w:szCs w:val="28"/>
        </w:rPr>
        <w:tab/>
        <w:t>1. Принять изменения и дополнения в Устав муниципального образования Барабановский сельсовет  согласно приложению.</w:t>
      </w:r>
    </w:p>
    <w:p w:rsidR="004E4007" w:rsidRPr="004E4007" w:rsidRDefault="004E4007" w:rsidP="004E40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E400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4E4007">
        <w:rPr>
          <w:rFonts w:ascii="Times New Roman" w:hAnsi="Times New Roman" w:cs="Times New Roman"/>
          <w:sz w:val="28"/>
          <w:szCs w:val="28"/>
        </w:rPr>
        <w:tab/>
        <w:t>2. Уполномочить главного специалиста – юриста администрации района (Домахину И.В.) провести государственную регистрацию изменений и дополнений в Устав муниципального образования Барабановский сельсовет Новосергиевского района Оренбургской области.</w:t>
      </w:r>
      <w:bookmarkStart w:id="3" w:name="sub_444"/>
      <w:r w:rsidRPr="004E4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007" w:rsidRPr="004E4007" w:rsidRDefault="004E4007" w:rsidP="004E4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07">
        <w:rPr>
          <w:rFonts w:ascii="Times New Roman" w:hAnsi="Times New Roman" w:cs="Times New Roman"/>
          <w:sz w:val="28"/>
          <w:szCs w:val="28"/>
        </w:rPr>
        <w:t>3. Обнародовать изменения и дополнения в Устав муниципального образования Барабановский сельсовет Новосергиевского района Оренбургской области  согласно действующему законодательству и Положению об обнародовании после государственной регистрации.</w:t>
      </w:r>
    </w:p>
    <w:bookmarkEnd w:id="3"/>
    <w:p w:rsidR="004E4007" w:rsidRPr="004E4007" w:rsidRDefault="004E4007" w:rsidP="004E4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07">
        <w:rPr>
          <w:rFonts w:ascii="Times New Roman" w:hAnsi="Times New Roman" w:cs="Times New Roman"/>
          <w:sz w:val="28"/>
          <w:szCs w:val="28"/>
        </w:rPr>
        <w:t xml:space="preserve">4. Установить, </w:t>
      </w:r>
      <w:bookmarkStart w:id="4" w:name="sub_666"/>
      <w:r w:rsidRPr="004E4007">
        <w:rPr>
          <w:rFonts w:ascii="Times New Roman" w:hAnsi="Times New Roman" w:cs="Times New Roman"/>
          <w:sz w:val="28"/>
          <w:szCs w:val="28"/>
        </w:rPr>
        <w:t>что все правовые акты органов местного самоуправления Барабановского  сельсовета   должны быть приведены в соответствие с нормами  Устава сельсовета  в течении трех месяцев со дня его вступления в законную силу.</w:t>
      </w:r>
    </w:p>
    <w:bookmarkEnd w:id="4"/>
    <w:p w:rsidR="004E4007" w:rsidRPr="004E4007" w:rsidRDefault="004E4007" w:rsidP="004E4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07">
        <w:rPr>
          <w:rFonts w:ascii="Times New Roman" w:hAnsi="Times New Roman" w:cs="Times New Roman"/>
          <w:sz w:val="28"/>
          <w:szCs w:val="28"/>
        </w:rPr>
        <w:lastRenderedPageBreak/>
        <w:t>5. Все правовые акты органов местного самоуправления Барабановского сельсовета до приведения их в соответствие с нормами настоящего Устава, применяются в части не противоречащей  Уставу.</w:t>
      </w:r>
    </w:p>
    <w:p w:rsidR="004E4007" w:rsidRPr="004E4007" w:rsidRDefault="004E4007" w:rsidP="004E4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007">
        <w:rPr>
          <w:rFonts w:ascii="Times New Roman" w:hAnsi="Times New Roman" w:cs="Times New Roman"/>
          <w:sz w:val="28"/>
          <w:szCs w:val="28"/>
        </w:rPr>
        <w:t>6. Контроль за исполнением данного решения возложить на председателя Совета депутатов Киян В.Н</w:t>
      </w:r>
    </w:p>
    <w:p w:rsidR="004E4007" w:rsidRPr="004E4007" w:rsidRDefault="004E4007" w:rsidP="004E40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E4007">
        <w:rPr>
          <w:rFonts w:ascii="Times New Roman" w:hAnsi="Times New Roman" w:cs="Times New Roman"/>
          <w:sz w:val="28"/>
          <w:szCs w:val="28"/>
        </w:rPr>
        <w:t>7. Решение вступает в силу со дня его обнародования.</w:t>
      </w:r>
    </w:p>
    <w:p w:rsidR="004E4007" w:rsidRPr="004E4007" w:rsidRDefault="004E4007" w:rsidP="004E4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007" w:rsidRPr="004E4007" w:rsidRDefault="004E4007" w:rsidP="004E4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007" w:rsidRDefault="004E4007" w:rsidP="004E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0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E4007" w:rsidRPr="004E4007" w:rsidRDefault="004E4007" w:rsidP="004E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Барабановского сельсовета                                                                  В.Н.Киян</w:t>
      </w:r>
    </w:p>
    <w:p w:rsidR="004E4007" w:rsidRPr="004E4007" w:rsidRDefault="004E4007" w:rsidP="004E4007">
      <w:pPr>
        <w:rPr>
          <w:rFonts w:ascii="Times New Roman" w:hAnsi="Times New Roman" w:cs="Times New Roman"/>
          <w:sz w:val="16"/>
          <w:szCs w:val="16"/>
        </w:rPr>
      </w:pPr>
    </w:p>
    <w:p w:rsidR="004E4007" w:rsidRPr="004E4007" w:rsidRDefault="004E4007" w:rsidP="004E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07" w:rsidRPr="004E4007" w:rsidRDefault="004E4007" w:rsidP="004E4007">
      <w:pPr>
        <w:rPr>
          <w:rFonts w:ascii="Times New Roman" w:hAnsi="Times New Roman" w:cs="Times New Roman"/>
          <w:sz w:val="28"/>
          <w:szCs w:val="28"/>
        </w:rPr>
      </w:pPr>
    </w:p>
    <w:sectPr w:rsidR="004E4007" w:rsidRPr="004E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2E3B"/>
    <w:multiLevelType w:val="hybridMultilevel"/>
    <w:tmpl w:val="9E10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07"/>
    <w:rsid w:val="001A0F5D"/>
    <w:rsid w:val="00330ED5"/>
    <w:rsid w:val="004E4007"/>
    <w:rsid w:val="005D0CE9"/>
    <w:rsid w:val="00731330"/>
    <w:rsid w:val="00D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E7C81E-A0CF-4469-A408-B3174A0F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07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400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40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Title"/>
    <w:basedOn w:val="a"/>
    <w:link w:val="a4"/>
    <w:uiPriority w:val="99"/>
    <w:qFormat/>
    <w:rsid w:val="004E400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4E4007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Специалист</dc:creator>
  <cp:keywords/>
  <dc:description/>
  <cp:lastModifiedBy>1</cp:lastModifiedBy>
  <cp:revision>2</cp:revision>
  <cp:lastPrinted>2012-03-06T10:22:00Z</cp:lastPrinted>
  <dcterms:created xsi:type="dcterms:W3CDTF">2021-05-26T17:46:00Z</dcterms:created>
  <dcterms:modified xsi:type="dcterms:W3CDTF">2021-05-26T17:46:00Z</dcterms:modified>
</cp:coreProperties>
</file>