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95172380" w:displacedByCustomXml="next"/>
    <w:sdt>
      <w:sdtPr>
        <w:id w:val="1041865733"/>
        <w:docPartObj>
          <w:docPartGallery w:val="Cover Pages"/>
          <w:docPartUnique/>
        </w:docPartObj>
      </w:sdtPr>
      <w:sdtEndPr/>
      <w:sdtContent>
        <w:p w:rsidR="000B0D6C" w:rsidRDefault="000B0D6C">
          <w:r>
            <w:rPr>
              <w:noProof/>
              <w:lang w:eastAsia="ru-RU"/>
            </w:rPr>
            <mc:AlternateContent>
              <mc:Choice Requires="wpg">
                <w:drawing>
                  <wp:anchor distT="0" distB="0" distL="114300" distR="114300" simplePos="0" relativeHeight="251662336" behindDoc="0" locked="0" layoutInCell="1" allowOverlap="1" wp14:anchorId="56DBC529" wp14:editId="4827874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7FC1" w:rsidRPr="00A801DC" w:rsidRDefault="00BD7FC1" w:rsidP="00BD7FC1">
                                  <w:pPr>
                                    <w:spacing w:after="0" w:line="240" w:lineRule="auto"/>
                                    <w:jc w:val="right"/>
                                    <w:rPr>
                                      <w:rFonts w:ascii="Times New Roman" w:eastAsia="Times New Roman" w:hAnsi="Times New Roman" w:cs="Times New Roman"/>
                                      <w:bCs/>
                                      <w:caps/>
                                      <w:color w:val="000000"/>
                                    </w:rPr>
                                  </w:pPr>
                                  <w:r w:rsidRPr="00A801DC">
                                    <w:rPr>
                                      <w:rFonts w:ascii="Times New Roman" w:eastAsia="Times New Roman" w:hAnsi="Times New Roman" w:cs="Times New Roman"/>
                                      <w:bCs/>
                                      <w:caps/>
                                      <w:color w:val="000000"/>
                                    </w:rPr>
                                    <w:t>ПРИЛОЖЕНИЕ</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 К</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 РЕШЕНИЮ</w:t>
                                  </w:r>
                                </w:p>
                                <w:p w:rsidR="00BD7FC1" w:rsidRPr="00A801DC" w:rsidRDefault="00BD7FC1" w:rsidP="00BD7FC1">
                                  <w:pPr>
                                    <w:spacing w:after="0" w:line="240" w:lineRule="auto"/>
                                    <w:jc w:val="right"/>
                                    <w:rPr>
                                      <w:rFonts w:ascii="Times New Roman" w:eastAsia="Times New Roman" w:hAnsi="Times New Roman" w:cs="Times New Roman"/>
                                      <w:bCs/>
                                      <w:caps/>
                                      <w:color w:val="000000"/>
                                    </w:rPr>
                                  </w:pPr>
                                  <w:r w:rsidRPr="00A801DC">
                                    <w:rPr>
                                      <w:rFonts w:ascii="Times New Roman" w:eastAsia="Times New Roman" w:hAnsi="Times New Roman" w:cs="Times New Roman"/>
                                      <w:bCs/>
                                      <w:caps/>
                                      <w:color w:val="000000"/>
                                    </w:rPr>
                                    <w:t xml:space="preserve">СОВЕТА  </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ДЕПУТАТОВ </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    МО</w:t>
                                  </w:r>
                                  <w:r w:rsidR="00FD0190">
                                    <w:rPr>
                                      <w:rFonts w:ascii="Times New Roman" w:eastAsia="Times New Roman" w:hAnsi="Times New Roman" w:cs="Times New Roman"/>
                                      <w:bCs/>
                                      <w:caps/>
                                      <w:color w:val="000000"/>
                                    </w:rPr>
                                    <w:t xml:space="preserve">  </w:t>
                                  </w:r>
                                </w:p>
                                <w:p w:rsidR="00BD7FC1" w:rsidRDefault="00234786" w:rsidP="00BD7FC1">
                                  <w:pPr>
                                    <w:spacing w:after="0" w:line="240" w:lineRule="auto"/>
                                    <w:jc w:val="right"/>
                                    <w:rPr>
                                      <w:rFonts w:ascii="Times New Roman" w:eastAsia="Times New Roman" w:hAnsi="Times New Roman" w:cs="Times New Roman"/>
                                      <w:bCs/>
                                      <w:caps/>
                                      <w:color w:val="000000"/>
                                      <w:u w:val="single"/>
                                    </w:rPr>
                                  </w:pPr>
                                  <w:r>
                                    <w:rPr>
                                      <w:rFonts w:ascii="Times New Roman" w:eastAsia="Times New Roman" w:hAnsi="Times New Roman" w:cs="Times New Roman"/>
                                      <w:bCs/>
                                      <w:caps/>
                                      <w:color w:val="000000"/>
                                    </w:rPr>
                                    <w:t>барабановский сельсовет</w:t>
                                  </w:r>
                                </w:p>
                                <w:p w:rsidR="009124FF" w:rsidRPr="00BD7FC1" w:rsidRDefault="00BD7FC1" w:rsidP="00BD7FC1">
                                  <w:pPr>
                                    <w:spacing w:after="0" w:line="240" w:lineRule="auto"/>
                                    <w:jc w:val="right"/>
                                    <w:rPr>
                                      <w:rFonts w:ascii="Times New Roman" w:eastAsia="Times New Roman" w:hAnsi="Times New Roman" w:cs="Times New Roman"/>
                                      <w:bCs/>
                                      <w:caps/>
                                      <w:color w:val="000000"/>
                                      <w:u w:val="single"/>
                                    </w:rPr>
                                  </w:pPr>
                                  <w:r w:rsidRPr="00BD7FC1">
                                    <w:rPr>
                                      <w:rFonts w:ascii="Times New Roman" w:eastAsia="Times New Roman" w:hAnsi="Times New Roman" w:cs="Times New Roman"/>
                                      <w:bCs/>
                                      <w:caps/>
                                      <w:color w:val="000000"/>
                                      <w:u w:val="single"/>
                                    </w:rPr>
                                    <w:t xml:space="preserve">  №</w:t>
                                  </w:r>
                                  <w:r w:rsidRPr="00BD7FC1">
                                    <w:rPr>
                                      <w:rFonts w:ascii="Calibri" w:eastAsia="Calibri" w:hAnsi="Calibri" w:cs="Times New Roman"/>
                                      <w:bCs/>
                                      <w:caps/>
                                      <w:color w:val="000000"/>
                                      <w:u w:val="single"/>
                                    </w:rPr>
                                    <w:t xml:space="preserve"> </w:t>
                                  </w:r>
                                  <w:r w:rsidR="00FD0190">
                                    <w:rPr>
                                      <w:rFonts w:ascii="Calibri" w:eastAsia="Calibri" w:hAnsi="Calibri" w:cs="Times New Roman"/>
                                      <w:bCs/>
                                      <w:caps/>
                                      <w:color w:val="000000"/>
                                      <w:u w:val="single"/>
                                    </w:rPr>
                                    <w:t>56/3 р.с</w:t>
                                  </w:r>
                                  <w:r w:rsidRPr="00BD7FC1">
                                    <w:rPr>
                                      <w:rFonts w:ascii="Calibri" w:eastAsia="Calibri" w:hAnsi="Calibri" w:cs="Times New Roman"/>
                                      <w:bCs/>
                                      <w:caps/>
                                      <w:color w:val="000000"/>
                                      <w:u w:val="single"/>
                                    </w:rPr>
                                    <w:t xml:space="preserve">   </w:t>
                                  </w:r>
                                  <w:r w:rsidRPr="00BD7FC1">
                                    <w:rPr>
                                      <w:rFonts w:ascii="Times New Roman" w:eastAsia="Times New Roman" w:hAnsi="Times New Roman" w:cs="Times New Roman"/>
                                      <w:bCs/>
                                      <w:caps/>
                                      <w:color w:val="000000"/>
                                      <w:u w:val="single"/>
                                    </w:rPr>
                                    <w:t>ОТ</w:t>
                                  </w:r>
                                  <w:r w:rsidR="00FD0190">
                                    <w:rPr>
                                      <w:rFonts w:ascii="Times New Roman" w:eastAsia="Times New Roman" w:hAnsi="Times New Roman" w:cs="Times New Roman"/>
                                      <w:bCs/>
                                      <w:caps/>
                                      <w:color w:val="000000"/>
                                      <w:u w:val="single"/>
                                    </w:rPr>
                                    <w:t xml:space="preserve"> 19 декабря 2014</w:t>
                                  </w:r>
                                  <w:r w:rsidRPr="00BD7FC1">
                                    <w:rPr>
                                      <w:rFonts w:ascii="Times New Roman" w:eastAsia="Times New Roman" w:hAnsi="Times New Roman" w:cs="Times New Roman"/>
                                      <w:bCs/>
                                      <w:caps/>
                                      <w:color w:val="00000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DBC529"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textbox>
                        <w:txbxContent>
                          <w:p w:rsidR="00BD7FC1" w:rsidRPr="00A801DC" w:rsidRDefault="00BD7FC1" w:rsidP="00BD7FC1">
                            <w:pPr>
                              <w:spacing w:after="0" w:line="240" w:lineRule="auto"/>
                              <w:jc w:val="right"/>
                              <w:rPr>
                                <w:rFonts w:ascii="Times New Roman" w:eastAsia="Times New Roman" w:hAnsi="Times New Roman" w:cs="Times New Roman"/>
                                <w:bCs/>
                                <w:caps/>
                                <w:color w:val="000000"/>
                              </w:rPr>
                            </w:pPr>
                            <w:r w:rsidRPr="00A801DC">
                              <w:rPr>
                                <w:rFonts w:ascii="Times New Roman" w:eastAsia="Times New Roman" w:hAnsi="Times New Roman" w:cs="Times New Roman"/>
                                <w:bCs/>
                                <w:caps/>
                                <w:color w:val="000000"/>
                              </w:rPr>
                              <w:t>ПРИЛОЖЕНИЕ</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 К</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 РЕШЕНИЮ</w:t>
                            </w:r>
                          </w:p>
                          <w:p w:rsidR="00BD7FC1" w:rsidRPr="00A801DC" w:rsidRDefault="00BD7FC1" w:rsidP="00BD7FC1">
                            <w:pPr>
                              <w:spacing w:after="0" w:line="240" w:lineRule="auto"/>
                              <w:jc w:val="right"/>
                              <w:rPr>
                                <w:rFonts w:ascii="Times New Roman" w:eastAsia="Times New Roman" w:hAnsi="Times New Roman" w:cs="Times New Roman"/>
                                <w:bCs/>
                                <w:caps/>
                                <w:color w:val="000000"/>
                              </w:rPr>
                            </w:pPr>
                            <w:r w:rsidRPr="00A801DC">
                              <w:rPr>
                                <w:rFonts w:ascii="Times New Roman" w:eastAsia="Times New Roman" w:hAnsi="Times New Roman" w:cs="Times New Roman"/>
                                <w:bCs/>
                                <w:caps/>
                                <w:color w:val="000000"/>
                              </w:rPr>
                              <w:t xml:space="preserve">СОВЕТА  </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ДЕПУТАТОВ </w:t>
                            </w:r>
                            <w:r w:rsidR="00FD0190">
                              <w:rPr>
                                <w:rFonts w:ascii="Times New Roman" w:eastAsia="Times New Roman" w:hAnsi="Times New Roman" w:cs="Times New Roman"/>
                                <w:bCs/>
                                <w:caps/>
                                <w:color w:val="000000"/>
                              </w:rPr>
                              <w:t xml:space="preserve">  </w:t>
                            </w:r>
                            <w:r w:rsidRPr="00A801DC">
                              <w:rPr>
                                <w:rFonts w:ascii="Times New Roman" w:eastAsia="Times New Roman" w:hAnsi="Times New Roman" w:cs="Times New Roman"/>
                                <w:bCs/>
                                <w:caps/>
                                <w:color w:val="000000"/>
                              </w:rPr>
                              <w:t xml:space="preserve">    МО</w:t>
                            </w:r>
                            <w:r w:rsidR="00FD0190">
                              <w:rPr>
                                <w:rFonts w:ascii="Times New Roman" w:eastAsia="Times New Roman" w:hAnsi="Times New Roman" w:cs="Times New Roman"/>
                                <w:bCs/>
                                <w:caps/>
                                <w:color w:val="000000"/>
                              </w:rPr>
                              <w:t xml:space="preserve">  </w:t>
                            </w:r>
                          </w:p>
                          <w:p w:rsidR="00BD7FC1" w:rsidRDefault="00234786" w:rsidP="00BD7FC1">
                            <w:pPr>
                              <w:spacing w:after="0" w:line="240" w:lineRule="auto"/>
                              <w:jc w:val="right"/>
                              <w:rPr>
                                <w:rFonts w:ascii="Times New Roman" w:eastAsia="Times New Roman" w:hAnsi="Times New Roman" w:cs="Times New Roman"/>
                                <w:bCs/>
                                <w:caps/>
                                <w:color w:val="000000"/>
                                <w:u w:val="single"/>
                              </w:rPr>
                            </w:pPr>
                            <w:r>
                              <w:rPr>
                                <w:rFonts w:ascii="Times New Roman" w:eastAsia="Times New Roman" w:hAnsi="Times New Roman" w:cs="Times New Roman"/>
                                <w:bCs/>
                                <w:caps/>
                                <w:color w:val="000000"/>
                              </w:rPr>
                              <w:t>барабановский сельсовет</w:t>
                            </w:r>
                          </w:p>
                          <w:p w:rsidR="009124FF" w:rsidRPr="00BD7FC1" w:rsidRDefault="00BD7FC1" w:rsidP="00BD7FC1">
                            <w:pPr>
                              <w:spacing w:after="0" w:line="240" w:lineRule="auto"/>
                              <w:jc w:val="right"/>
                              <w:rPr>
                                <w:rFonts w:ascii="Times New Roman" w:eastAsia="Times New Roman" w:hAnsi="Times New Roman" w:cs="Times New Roman"/>
                                <w:bCs/>
                                <w:caps/>
                                <w:color w:val="000000"/>
                                <w:u w:val="single"/>
                              </w:rPr>
                            </w:pPr>
                            <w:r w:rsidRPr="00BD7FC1">
                              <w:rPr>
                                <w:rFonts w:ascii="Times New Roman" w:eastAsia="Times New Roman" w:hAnsi="Times New Roman" w:cs="Times New Roman"/>
                                <w:bCs/>
                                <w:caps/>
                                <w:color w:val="000000"/>
                                <w:u w:val="single"/>
                              </w:rPr>
                              <w:t xml:space="preserve">  №</w:t>
                            </w:r>
                            <w:r w:rsidRPr="00BD7FC1">
                              <w:rPr>
                                <w:rFonts w:ascii="Calibri" w:eastAsia="Calibri" w:hAnsi="Calibri" w:cs="Times New Roman"/>
                                <w:bCs/>
                                <w:caps/>
                                <w:color w:val="000000"/>
                                <w:u w:val="single"/>
                              </w:rPr>
                              <w:t xml:space="preserve"> </w:t>
                            </w:r>
                            <w:r w:rsidR="00FD0190">
                              <w:rPr>
                                <w:rFonts w:ascii="Calibri" w:eastAsia="Calibri" w:hAnsi="Calibri" w:cs="Times New Roman"/>
                                <w:bCs/>
                                <w:caps/>
                                <w:color w:val="000000"/>
                                <w:u w:val="single"/>
                              </w:rPr>
                              <w:t>56/3 р.с</w:t>
                            </w:r>
                            <w:r w:rsidRPr="00BD7FC1">
                              <w:rPr>
                                <w:rFonts w:ascii="Calibri" w:eastAsia="Calibri" w:hAnsi="Calibri" w:cs="Times New Roman"/>
                                <w:bCs/>
                                <w:caps/>
                                <w:color w:val="000000"/>
                                <w:u w:val="single"/>
                              </w:rPr>
                              <w:t xml:space="preserve">   </w:t>
                            </w:r>
                            <w:r w:rsidRPr="00BD7FC1">
                              <w:rPr>
                                <w:rFonts w:ascii="Times New Roman" w:eastAsia="Times New Roman" w:hAnsi="Times New Roman" w:cs="Times New Roman"/>
                                <w:bCs/>
                                <w:caps/>
                                <w:color w:val="000000"/>
                                <w:u w:val="single"/>
                              </w:rPr>
                              <w:t>ОТ</w:t>
                            </w:r>
                            <w:r w:rsidR="00FD0190">
                              <w:rPr>
                                <w:rFonts w:ascii="Times New Roman" w:eastAsia="Times New Roman" w:hAnsi="Times New Roman" w:cs="Times New Roman"/>
                                <w:bCs/>
                                <w:caps/>
                                <w:color w:val="000000"/>
                                <w:u w:val="single"/>
                              </w:rPr>
                              <w:t xml:space="preserve"> 19 декабря 2014</w:t>
                            </w:r>
                            <w:r w:rsidRPr="00BD7FC1">
                              <w:rPr>
                                <w:rFonts w:ascii="Times New Roman" w:eastAsia="Times New Roman" w:hAnsi="Times New Roman" w:cs="Times New Roman"/>
                                <w:bCs/>
                                <w:caps/>
                                <w:color w:val="000000"/>
                                <w:u w:val="single"/>
                              </w:rPr>
                              <w:t xml:space="preserve">   </w:t>
                            </w:r>
                          </w:p>
                        </w:txbxContent>
                      </v:textbox>
                    </v:rect>
                    <w10:wrap anchorx="page" anchory="page"/>
                  </v:group>
                </w:pict>
              </mc:Fallback>
            </mc:AlternateContent>
          </w:r>
        </w:p>
        <w:p w:rsidR="000B0D6C" w:rsidRDefault="00EE3623">
          <w:r>
            <w:rPr>
              <w:noProof/>
              <w:lang w:eastAsia="ru-RU"/>
            </w:rPr>
            <mc:AlternateContent>
              <mc:Choice Requires="wps">
                <w:drawing>
                  <wp:anchor distT="0" distB="0" distL="114300" distR="114300" simplePos="0" relativeHeight="251664384" behindDoc="0" locked="0" layoutInCell="1" allowOverlap="1" wp14:anchorId="2F7D1F95" wp14:editId="6E3175D6">
                    <wp:simplePos x="0" y="0"/>
                    <wp:positionH relativeFrom="page">
                      <wp:posOffset>283210</wp:posOffset>
                    </wp:positionH>
                    <wp:positionV relativeFrom="page">
                      <wp:posOffset>5699760</wp:posOffset>
                    </wp:positionV>
                    <wp:extent cx="8442960" cy="1143000"/>
                    <wp:effectExtent l="0" t="0" r="0" b="0"/>
                    <wp:wrapSquare wrapText="bothSides"/>
                    <wp:docPr id="2" name="Текстовое поле 152"/>
                    <wp:cNvGraphicFramePr/>
                    <a:graphic xmlns:a="http://schemas.openxmlformats.org/drawingml/2006/main">
                      <a:graphicData uri="http://schemas.microsoft.com/office/word/2010/wordprocessingShape">
                        <wps:wsp>
                          <wps:cNvSpPr txBox="1"/>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4FF" w:rsidRDefault="009124F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9124FF" w:rsidRDefault="009124FF" w:rsidP="00EE3623">
                                <w:pPr>
                                  <w:pStyle w:val="aa"/>
                                  <w:rPr>
                                    <w:rFonts w:ascii="Times New Roman" w:hAnsi="Times New Roman" w:cs="Times New Roman"/>
                                    <w:color w:val="5B9BD5" w:themeColor="accent1"/>
                                    <w:sz w:val="36"/>
                                    <w:szCs w:val="36"/>
                                  </w:rPr>
                                </w:pPr>
                              </w:p>
                              <w:p w:rsidR="009124FF" w:rsidRPr="00DC229A" w:rsidRDefault="009124F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9124FF" w:rsidRDefault="009124F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D1F95"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T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" filled="f" stroked="f" strokeweight=".5pt">
                    <v:textbox inset="126pt,0,54pt,0">
                      <w:txbxContent>
                        <w:p w:rsidR="009124FF" w:rsidRDefault="009124F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9124FF" w:rsidRDefault="009124FF" w:rsidP="00EE3623">
                          <w:pPr>
                            <w:pStyle w:val="aa"/>
                            <w:rPr>
                              <w:rFonts w:ascii="Times New Roman" w:hAnsi="Times New Roman" w:cs="Times New Roman"/>
                              <w:color w:val="5B9BD5" w:themeColor="accent1"/>
                              <w:sz w:val="36"/>
                              <w:szCs w:val="36"/>
                            </w:rPr>
                          </w:pPr>
                        </w:p>
                        <w:p w:rsidR="009124FF" w:rsidRPr="00DC229A" w:rsidRDefault="009124F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9124FF" w:rsidRDefault="009124F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A82835B" wp14:editId="7BF63A8F">
                    <wp:simplePos x="0" y="0"/>
                    <wp:positionH relativeFrom="margin">
                      <wp:align>right</wp:align>
                    </wp:positionH>
                    <wp:positionV relativeFrom="page">
                      <wp:posOffset>1958340</wp:posOffset>
                    </wp:positionV>
                    <wp:extent cx="6703060" cy="3149600"/>
                    <wp:effectExtent l="0" t="0" r="0" b="1270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6703060" cy="31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4FF" w:rsidRPr="00DC229A" w:rsidRDefault="00A242E4"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575A">
                                      <w:rPr>
                                        <w:rFonts w:ascii="Times New Roman" w:hAnsi="Times New Roman" w:cs="Times New Roman"/>
                                        <w:caps/>
                                        <w:color w:val="5B9BD5" w:themeColor="accent1"/>
                                        <w:sz w:val="36"/>
                                        <w:szCs w:val="36"/>
                                      </w:rPr>
                                      <w:t>нормативы градостроительного проектирования</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9124FF" w:rsidRPr="00DC229A" w:rsidRDefault="009124FF"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sidR="00234786">
                                      <w:rPr>
                                        <w:rFonts w:ascii="Times New Roman" w:hAnsi="Times New Roman" w:cs="Times New Roman"/>
                                        <w:color w:val="404040" w:themeColor="text1" w:themeTint="BF"/>
                                        <w:sz w:val="36"/>
                                        <w:szCs w:val="36"/>
                                      </w:rPr>
                                      <w:t xml:space="preserve">Барабановский сельсовет Новосергиевского </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2835B" id="Текстовое поле 154" o:spid="_x0000_s1030" type="#_x0000_t202" style="position:absolute;margin-left:476.6pt;margin-top:154.2pt;width:527.8pt;height:2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HxynlGlAgAAfAUAAA4AAAAAAAAAAAAAAAAA&#10;LgIAAGRycy9lMm9Eb2MueG1sUEsBAi0AFAAGAAgAAAAhAMxz9iveAAAACQEAAA8AAAAAAAAAAAAA&#10;AAAA/wQAAGRycy9kb3ducmV2LnhtbFBLBQYAAAAABAAEAPMAAAAKBgAAAAA=&#10;" filled="f" stroked="f" strokeweight=".5pt">
                    <v:textbox inset="126pt,0,54pt,0">
                      <w:txbxContent>
                        <w:p w:rsidR="009124FF" w:rsidRPr="00DC229A" w:rsidRDefault="00A242E4"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575A">
                                <w:rPr>
                                  <w:rFonts w:ascii="Times New Roman" w:hAnsi="Times New Roman" w:cs="Times New Roman"/>
                                  <w:caps/>
                                  <w:color w:val="5B9BD5" w:themeColor="accent1"/>
                                  <w:sz w:val="36"/>
                                  <w:szCs w:val="36"/>
                                </w:rPr>
                                <w:t>нормативы градостроительного проектирования</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9124FF" w:rsidRPr="00DC229A" w:rsidRDefault="009124FF"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sidR="00234786">
                                <w:rPr>
                                  <w:rFonts w:ascii="Times New Roman" w:hAnsi="Times New Roman" w:cs="Times New Roman"/>
                                  <w:color w:val="404040" w:themeColor="text1" w:themeTint="BF"/>
                                  <w:sz w:val="36"/>
                                  <w:szCs w:val="36"/>
                                </w:rPr>
                                <w:t xml:space="preserve">Барабановский сельсовет Новосергиевского </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v:textbox>
                    <w10:wrap type="square" anchorx="margin" anchory="page"/>
                  </v:shape>
                </w:pict>
              </mc:Fallback>
            </mc:AlternateContent>
          </w:r>
          <w:r w:rsidR="00DC229A">
            <w:rPr>
              <w:noProof/>
              <w:lang w:eastAsia="ru-RU"/>
            </w:rPr>
            <mc:AlternateContent>
              <mc:Choice Requires="wps">
                <w:drawing>
                  <wp:anchor distT="0" distB="0" distL="114300" distR="114300" simplePos="0" relativeHeight="251660288" behindDoc="0" locked="0" layoutInCell="1" allowOverlap="1" wp14:anchorId="30316D92" wp14:editId="734549FC">
                    <wp:simplePos x="0" y="0"/>
                    <wp:positionH relativeFrom="page">
                      <wp:align>right</wp:align>
                    </wp:positionH>
                    <wp:positionV relativeFrom="page">
                      <wp:posOffset>9232900</wp:posOffset>
                    </wp:positionV>
                    <wp:extent cx="3774440" cy="914400"/>
                    <wp:effectExtent l="0" t="0" r="0" b="698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3774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9124FF" w:rsidRDefault="009124FF">
                                    <w:pPr>
                                      <w:pStyle w:val="aa"/>
                                      <w:jc w:val="right"/>
                                      <w:rPr>
                                        <w:color w:val="595959" w:themeColor="text1" w:themeTint="A6"/>
                                        <w:sz w:val="28"/>
                                        <w:szCs w:val="28"/>
                                      </w:rPr>
                                    </w:pPr>
                                    <w:r>
                                      <w:rPr>
                                        <w:color w:val="595959" w:themeColor="text1" w:themeTint="A6"/>
                                        <w:sz w:val="28"/>
                                        <w:szCs w:val="28"/>
                                      </w:rPr>
                                      <w:t>ООО «ГЕОТРЕНД» 2014</w:t>
                                    </w:r>
                                  </w:p>
                                </w:sdtContent>
                              </w:sdt>
                              <w:p w:rsidR="009124FF" w:rsidRDefault="00A242E4">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9124F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30316D92" id="_x0000_s1031" type="#_x0000_t202" style="position:absolute;margin-left:246pt;margin-top:727pt;width:297.2pt;height:1in;z-index:25166028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" filled="f" stroked="f" strokeweight=".5pt">
                    <v:textbox inset="126pt,0,54pt,0">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9124FF" w:rsidRDefault="009124FF">
                              <w:pPr>
                                <w:pStyle w:val="aa"/>
                                <w:jc w:val="right"/>
                                <w:rPr>
                                  <w:color w:val="595959" w:themeColor="text1" w:themeTint="A6"/>
                                  <w:sz w:val="28"/>
                                  <w:szCs w:val="28"/>
                                </w:rPr>
                              </w:pPr>
                              <w:r>
                                <w:rPr>
                                  <w:color w:val="595959" w:themeColor="text1" w:themeTint="A6"/>
                                  <w:sz w:val="28"/>
                                  <w:szCs w:val="28"/>
                                </w:rPr>
                                <w:t>ООО «ГЕОТРЕНД» 2014</w:t>
                              </w:r>
                            </w:p>
                          </w:sdtContent>
                        </w:sdt>
                        <w:p w:rsidR="009124FF" w:rsidRDefault="00A242E4">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9124FF">
                                <w:rPr>
                                  <w:color w:val="595959" w:themeColor="text1" w:themeTint="A6"/>
                                  <w:sz w:val="18"/>
                                  <w:szCs w:val="18"/>
                                </w:rPr>
                                <w:t xml:space="preserve">     </w:t>
                              </w:r>
                            </w:sdtContent>
                          </w:sdt>
                        </w:p>
                      </w:txbxContent>
                    </v:textbox>
                    <w10:wrap type="square" anchorx="page" anchory="page"/>
                  </v:shape>
                </w:pict>
              </mc:Fallback>
            </mc:AlternateContent>
          </w:r>
          <w:r w:rsidR="004D5A25">
            <w:rPr>
              <w:noProof/>
              <w:lang w:eastAsia="ru-RU"/>
            </w:rPr>
            <mc:AlternateContent>
              <mc:Choice Requires="wps">
                <w:drawing>
                  <wp:anchor distT="0" distB="0" distL="114300" distR="114300" simplePos="0" relativeHeight="251661312" behindDoc="0" locked="0" layoutInCell="1" allowOverlap="1" wp14:anchorId="4434417B" wp14:editId="23C0EBF8">
                    <wp:simplePos x="0" y="0"/>
                    <wp:positionH relativeFrom="page">
                      <wp:align>right</wp:align>
                    </wp:positionH>
                    <wp:positionV relativeFrom="page">
                      <wp:posOffset>6543040</wp:posOffset>
                    </wp:positionV>
                    <wp:extent cx="7114540" cy="688340"/>
                    <wp:effectExtent l="0" t="0" r="0" b="12065"/>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11454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4FF" w:rsidRDefault="009124FF" w:rsidP="000B0D6C">
                                <w:pPr>
                                  <w:pStyle w:val="a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434417B" id="Текстовое поле 153" o:spid="_x0000_s1032" type="#_x0000_t202" style="position:absolute;margin-left:509pt;margin-top:515.2pt;width:560.2pt;height:54.2pt;z-index:251661312;visibility:visible;mso-wrap-style:square;mso-width-percent:941;mso-height-percent:100;mso-wrap-distance-left:9pt;mso-wrap-distance-top:0;mso-wrap-distance-right:9pt;mso-wrap-distance-bottom:0;mso-position-horizontal:righ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9124FF" w:rsidRDefault="009124FF" w:rsidP="000B0D6C">
                          <w:pPr>
                            <w:pStyle w:val="aa"/>
                            <w:jc w:val="right"/>
                            <w:rPr>
                              <w:color w:val="595959" w:themeColor="text1" w:themeTint="A6"/>
                              <w:sz w:val="20"/>
                              <w:szCs w:val="20"/>
                            </w:rPr>
                          </w:pPr>
                        </w:p>
                      </w:txbxContent>
                    </v:textbox>
                    <w10:wrap type="square" anchorx="page" anchory="page"/>
                  </v:shape>
                </w:pict>
              </mc:Fallback>
            </mc:AlternateContent>
          </w:r>
          <w:r w:rsidR="000B0D6C">
            <w:br w:type="page"/>
          </w:r>
        </w:p>
      </w:sdtContent>
    </w:sdt>
    <w:sdt>
      <w:sdtPr>
        <w:rPr>
          <w:rFonts w:asciiTheme="minorHAnsi" w:eastAsiaTheme="minorHAnsi" w:hAnsiTheme="minorHAnsi" w:cstheme="minorBidi"/>
          <w:color w:val="auto"/>
          <w:sz w:val="22"/>
          <w:szCs w:val="22"/>
          <w:lang w:eastAsia="en-US"/>
        </w:rPr>
        <w:id w:val="-1454624315"/>
        <w:docPartObj>
          <w:docPartGallery w:val="Table of Contents"/>
          <w:docPartUnique/>
        </w:docPartObj>
      </w:sdtPr>
      <w:sdtEndPr>
        <w:rPr>
          <w:rFonts w:ascii="Times New Roman" w:hAnsi="Times New Roman" w:cs="Times New Roman"/>
          <w:b/>
          <w:bCs/>
        </w:rPr>
      </w:sdtEndPr>
      <w:sdtContent>
        <w:p w:rsidR="00F76016" w:rsidRPr="00530EC2" w:rsidRDefault="00F76016" w:rsidP="00530EC2">
          <w:pPr>
            <w:pStyle w:val="a9"/>
            <w:ind w:left="-1134"/>
            <w:rPr>
              <w:rFonts w:ascii="Times New Roman" w:hAnsi="Times New Roman" w:cs="Times New Roman"/>
            </w:rPr>
          </w:pPr>
          <w:r w:rsidRPr="00530EC2">
            <w:rPr>
              <w:rFonts w:ascii="Times New Roman" w:hAnsi="Times New Roman" w:cs="Times New Roman"/>
            </w:rPr>
            <w:t>Оглавление</w:t>
          </w:r>
        </w:p>
        <w:p w:rsidR="00313A7B" w:rsidRDefault="006E1D64">
          <w:pPr>
            <w:pStyle w:val="21"/>
            <w:rPr>
              <w:rFonts w:asciiTheme="minorHAnsi" w:eastAsiaTheme="minorEastAsia" w:hAnsiTheme="minorHAnsi" w:cstheme="minorBidi"/>
              <w:b w:val="0"/>
            </w:rPr>
          </w:pPr>
          <w:r>
            <w:fldChar w:fldCharType="begin"/>
          </w:r>
          <w:r>
            <w:instrText xml:space="preserve"> TOC \o "1-3" \u </w:instrText>
          </w:r>
          <w:r>
            <w:fldChar w:fldCharType="separate"/>
          </w:r>
          <w:r w:rsidR="00313A7B" w:rsidRPr="00CF3A1F">
            <w:t>ВВЕДЕНИЕ</w:t>
          </w:r>
          <w:r w:rsidR="00313A7B">
            <w:tab/>
          </w:r>
          <w:r w:rsidR="007E7255">
            <w:t xml:space="preserve">                                                                                                                                                     </w:t>
          </w:r>
          <w:r w:rsidR="00313A7B">
            <w:fldChar w:fldCharType="begin"/>
          </w:r>
          <w:r w:rsidR="00313A7B">
            <w:instrText xml:space="preserve"> PAGEREF _Toc399421398 \h </w:instrText>
          </w:r>
          <w:r w:rsidR="00313A7B">
            <w:fldChar w:fldCharType="separate"/>
          </w:r>
          <w:r w:rsidR="0017575A">
            <w:t>4</w:t>
          </w:r>
          <w:r w:rsidR="00313A7B">
            <w:fldChar w:fldCharType="end"/>
          </w:r>
        </w:p>
        <w:p w:rsidR="00313A7B" w:rsidRDefault="00313A7B">
          <w:pPr>
            <w:pStyle w:val="21"/>
            <w:rPr>
              <w:rFonts w:asciiTheme="minorHAnsi" w:eastAsiaTheme="minorEastAsia" w:hAnsiTheme="minorHAnsi" w:cstheme="minorBidi"/>
              <w:b w:val="0"/>
            </w:rPr>
          </w:pPr>
          <w:r w:rsidRPr="00CF3A1F">
            <w:t>1.</w:t>
          </w:r>
          <w:r>
            <w:rPr>
              <w:rFonts w:asciiTheme="minorHAnsi" w:eastAsiaTheme="minorEastAsia" w:hAnsiTheme="minorHAnsi" w:cstheme="minorBidi"/>
              <w:b w:val="0"/>
            </w:rPr>
            <w:tab/>
          </w:r>
          <w:r w:rsidRPr="00CF3A1F">
            <w:t>Термины и определения</w:t>
          </w:r>
          <w:r>
            <w:tab/>
          </w:r>
          <w:r w:rsidR="007E7255">
            <w:t xml:space="preserve">                                                                                                                              </w:t>
          </w:r>
          <w:r>
            <w:fldChar w:fldCharType="begin"/>
          </w:r>
          <w:r>
            <w:instrText xml:space="preserve"> PAGEREF _Toc399421399 \h </w:instrText>
          </w:r>
          <w:r>
            <w:fldChar w:fldCharType="separate"/>
          </w:r>
          <w:r w:rsidR="0017575A">
            <w:t>6</w:t>
          </w:r>
          <w:r>
            <w:fldChar w:fldCharType="end"/>
          </w:r>
        </w:p>
        <w:p w:rsidR="00313A7B" w:rsidRDefault="00313A7B">
          <w:pPr>
            <w:pStyle w:val="21"/>
            <w:rPr>
              <w:rFonts w:asciiTheme="minorHAnsi" w:eastAsiaTheme="minorEastAsia" w:hAnsiTheme="minorHAnsi" w:cstheme="minorBidi"/>
              <w:b w:val="0"/>
            </w:rPr>
          </w:pPr>
          <w:r>
            <w:t>2.</w:t>
          </w:r>
          <w:r>
            <w:rPr>
              <w:rFonts w:asciiTheme="minorHAnsi" w:eastAsiaTheme="minorEastAsia" w:hAnsiTheme="minorHAnsi" w:cstheme="minorBidi"/>
              <w:b w:val="0"/>
            </w:rPr>
            <w:tab/>
          </w:r>
          <w:r>
            <w:t>Структура и типология объектов социального, коммунального и бытового назначения</w:t>
          </w:r>
          <w:r>
            <w:tab/>
          </w:r>
          <w:r w:rsidR="007E7255">
            <w:t xml:space="preserve">        </w:t>
          </w:r>
          <w:r>
            <w:fldChar w:fldCharType="begin"/>
          </w:r>
          <w:r>
            <w:instrText xml:space="preserve"> PAGEREF _Toc399421400 \h </w:instrText>
          </w:r>
          <w:r>
            <w:fldChar w:fldCharType="separate"/>
          </w:r>
          <w:r w:rsidR="0017575A">
            <w:t>15</w:t>
          </w:r>
          <w:r>
            <w:fldChar w:fldCharType="end"/>
          </w:r>
        </w:p>
        <w:p w:rsidR="00313A7B" w:rsidRDefault="00313A7B">
          <w:pPr>
            <w:pStyle w:val="21"/>
            <w:rPr>
              <w:rFonts w:asciiTheme="minorHAnsi" w:eastAsiaTheme="minorEastAsia" w:hAnsiTheme="minorHAnsi" w:cstheme="minorBidi"/>
              <w:b w:val="0"/>
            </w:rPr>
          </w:pPr>
          <w:r>
            <w:t>Часть 1. «РАСЧЁТНЫЕ ПОКАЗАТЕЛИ»</w:t>
          </w:r>
          <w:r>
            <w:tab/>
          </w:r>
          <w:r w:rsidR="007E7255">
            <w:t xml:space="preserve">                                                                                                   </w:t>
          </w:r>
          <w:r>
            <w:fldChar w:fldCharType="begin"/>
          </w:r>
          <w:r>
            <w:instrText xml:space="preserve"> PAGEREF _Toc399421401 \h </w:instrText>
          </w:r>
          <w:r>
            <w:fldChar w:fldCharType="separate"/>
          </w:r>
          <w:r w:rsidR="0017575A">
            <w:t>18</w:t>
          </w:r>
          <w:r>
            <w:fldChar w:fldCharType="end"/>
          </w:r>
        </w:p>
        <w:p w:rsidR="00313A7B" w:rsidRDefault="00313A7B">
          <w:pPr>
            <w:pStyle w:val="21"/>
            <w:rPr>
              <w:rFonts w:asciiTheme="minorHAnsi" w:eastAsiaTheme="minorEastAsia" w:hAnsiTheme="minorHAnsi" w:cstheme="minorBidi"/>
              <w:b w:val="0"/>
            </w:rPr>
          </w:pPr>
          <w:r w:rsidRPr="00CF3A1F">
            <w:t>3.</w:t>
          </w:r>
          <w:r>
            <w:rPr>
              <w:rFonts w:asciiTheme="minorHAnsi" w:eastAsiaTheme="minorEastAsia" w:hAnsiTheme="minorHAnsi" w:cstheme="minorBidi"/>
              <w:b w:val="0"/>
            </w:rPr>
            <w:tab/>
          </w:r>
          <w:r w:rsidRPr="00CF3A1F">
            <w:t>Расчетные показатели интенсивности использования территорий жилых зон</w:t>
          </w:r>
          <w:r>
            <w:tab/>
          </w:r>
          <w:r w:rsidR="007E7255">
            <w:t xml:space="preserve">                     </w:t>
          </w:r>
          <w:r>
            <w:fldChar w:fldCharType="begin"/>
          </w:r>
          <w:r>
            <w:instrText xml:space="preserve"> PAGEREF _Toc399421402 \h </w:instrText>
          </w:r>
          <w:r>
            <w:fldChar w:fldCharType="separate"/>
          </w:r>
          <w:r w:rsidR="0017575A">
            <w:t>18</w:t>
          </w:r>
          <w: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3.1</w:t>
          </w:r>
          <w:r>
            <w:rPr>
              <w:rFonts w:eastAsiaTheme="minorEastAsia"/>
              <w:noProof/>
              <w:lang w:eastAsia="ru-RU"/>
            </w:rPr>
            <w:tab/>
          </w:r>
          <w:r w:rsidRPr="00CF3A1F">
            <w:rPr>
              <w:rFonts w:eastAsia="Times New Roman" w:cs="Times New Roman"/>
              <w:noProof/>
              <w:lang w:eastAsia="ru-RU"/>
            </w:rPr>
            <w:t>Предварительное определение потребности в территории жилых зон</w:t>
          </w:r>
          <w:r>
            <w:rPr>
              <w:noProof/>
            </w:rPr>
            <w:tab/>
          </w:r>
          <w:r>
            <w:rPr>
              <w:noProof/>
            </w:rPr>
            <w:fldChar w:fldCharType="begin"/>
          </w:r>
          <w:r>
            <w:rPr>
              <w:noProof/>
            </w:rPr>
            <w:instrText xml:space="preserve"> PAGEREF _Toc399421406 \h </w:instrText>
          </w:r>
          <w:r>
            <w:rPr>
              <w:noProof/>
            </w:rPr>
          </w:r>
          <w:r>
            <w:rPr>
              <w:noProof/>
            </w:rPr>
            <w:fldChar w:fldCharType="separate"/>
          </w:r>
          <w:r w:rsidR="0017575A">
            <w:rPr>
              <w:noProof/>
            </w:rPr>
            <w:t>18</w:t>
          </w:r>
          <w:r>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3.2</w:t>
          </w:r>
          <w:r>
            <w:rPr>
              <w:rFonts w:eastAsiaTheme="minorEastAsia"/>
              <w:noProof/>
              <w:lang w:eastAsia="ru-RU"/>
            </w:rPr>
            <w:tab/>
          </w:r>
          <w:r w:rsidRPr="00CF3A1F">
            <w:rPr>
              <w:rFonts w:eastAsia="Times New Roman" w:cs="Times New Roman"/>
              <w:noProof/>
              <w:lang w:eastAsia="ru-RU"/>
            </w:rPr>
            <w:t>Предельные размеры земельных участков</w:t>
          </w:r>
          <w:r>
            <w:rPr>
              <w:noProof/>
            </w:rPr>
            <w:tab/>
          </w:r>
          <w:r>
            <w:rPr>
              <w:noProof/>
            </w:rPr>
            <w:fldChar w:fldCharType="begin"/>
          </w:r>
          <w:r>
            <w:rPr>
              <w:noProof/>
            </w:rPr>
            <w:instrText xml:space="preserve"> PAGEREF _Toc399421407 \h </w:instrText>
          </w:r>
          <w:r>
            <w:rPr>
              <w:noProof/>
            </w:rPr>
          </w:r>
          <w:r>
            <w:rPr>
              <w:noProof/>
            </w:rPr>
            <w:fldChar w:fldCharType="separate"/>
          </w:r>
          <w:r w:rsidR="0017575A">
            <w:rPr>
              <w:noProof/>
            </w:rPr>
            <w:t>18</w:t>
          </w:r>
          <w:r>
            <w:rPr>
              <w:noProof/>
            </w:rPr>
            <w:fldChar w:fldCharType="end"/>
          </w:r>
        </w:p>
        <w:p w:rsidR="00313A7B" w:rsidRDefault="00313A7B">
          <w:pPr>
            <w:pStyle w:val="21"/>
            <w:rPr>
              <w:rFonts w:asciiTheme="minorHAnsi" w:eastAsiaTheme="minorEastAsia" w:hAnsiTheme="minorHAnsi" w:cstheme="minorBidi"/>
              <w:b w:val="0"/>
            </w:rPr>
          </w:pPr>
          <w:r w:rsidRPr="00CF3A1F">
            <w:rPr>
              <w:color w:val="000000"/>
            </w:rPr>
            <w:t>4.</w:t>
          </w:r>
          <w:r>
            <w:rPr>
              <w:rFonts w:asciiTheme="minorHAnsi" w:eastAsiaTheme="minorEastAsia" w:hAnsiTheme="minorHAnsi" w:cstheme="minorBidi"/>
              <w:b w:val="0"/>
            </w:rPr>
            <w:tab/>
          </w:r>
          <w:r w:rsidRPr="00CF3A1F">
            <w:t>Расчетные показатели минимально допустимого уровня обеспеченности о</w:t>
          </w:r>
          <w:r w:rsidRPr="00CF3A1F">
            <w:rPr>
              <w:color w:val="000000"/>
            </w:rPr>
            <w:t>бъектами местного значения.</w:t>
          </w:r>
          <w:r>
            <w:tab/>
          </w:r>
          <w:r w:rsidR="007E7255">
            <w:t xml:space="preserve">                                                                                                                                                   </w:t>
          </w:r>
          <w:r>
            <w:fldChar w:fldCharType="begin"/>
          </w:r>
          <w:r>
            <w:instrText xml:space="preserve"> PAGEREF _Toc399421408 \h </w:instrText>
          </w:r>
          <w:r>
            <w:fldChar w:fldCharType="separate"/>
          </w:r>
          <w:r w:rsidR="0017575A">
            <w:t>18</w:t>
          </w:r>
          <w: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4.1</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транспорта, автомобильных дорог местного значения в границах населенных пунктов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w:t>
          </w:r>
          <w:r>
            <w:rPr>
              <w:noProof/>
            </w:rPr>
            <w:tab/>
          </w:r>
          <w:r>
            <w:rPr>
              <w:noProof/>
            </w:rPr>
            <w:fldChar w:fldCharType="begin"/>
          </w:r>
          <w:r>
            <w:rPr>
              <w:noProof/>
            </w:rPr>
            <w:instrText xml:space="preserve"> PAGEREF _Toc399421409 \h </w:instrText>
          </w:r>
          <w:r>
            <w:rPr>
              <w:noProof/>
            </w:rPr>
          </w:r>
          <w:r>
            <w:rPr>
              <w:noProof/>
            </w:rPr>
            <w:fldChar w:fldCharType="separate"/>
          </w:r>
          <w:r w:rsidR="0017575A">
            <w:rPr>
              <w:noProof/>
            </w:rPr>
            <w:t>18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w:t>
          </w:r>
          <w:r>
            <w:rPr>
              <w:rFonts w:eastAsiaTheme="minorEastAsia"/>
              <w:noProof/>
              <w:lang w:eastAsia="ru-RU"/>
            </w:rPr>
            <w:tab/>
          </w:r>
          <w:r w:rsidRPr="00CF3A1F">
            <w:rPr>
              <w:rFonts w:eastAsia="Times New Roman" w:cs="Times New Roman"/>
              <w:noProof/>
              <w:lang w:eastAsia="ru-RU"/>
            </w:rPr>
            <w:t>остановки общественного транспорта</w:t>
          </w:r>
          <w:r>
            <w:rPr>
              <w:noProof/>
            </w:rPr>
            <w:tab/>
          </w:r>
          <w:r>
            <w:rPr>
              <w:noProof/>
            </w:rPr>
            <w:fldChar w:fldCharType="begin"/>
          </w:r>
          <w:r>
            <w:rPr>
              <w:noProof/>
            </w:rPr>
            <w:instrText xml:space="preserve"> PAGEREF _Toc399421414 \h </w:instrText>
          </w:r>
          <w:r>
            <w:rPr>
              <w:noProof/>
            </w:rPr>
          </w:r>
          <w:r>
            <w:rPr>
              <w:noProof/>
            </w:rPr>
            <w:fldChar w:fldCharType="separate"/>
          </w:r>
          <w:r w:rsidR="0017575A">
            <w:rPr>
              <w:noProof/>
            </w:rPr>
            <w:t>18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4.1.2.</w:t>
          </w:r>
          <w:r>
            <w:rPr>
              <w:rFonts w:eastAsiaTheme="minorEastAsia"/>
              <w:noProof/>
              <w:lang w:eastAsia="ru-RU"/>
            </w:rPr>
            <w:tab/>
          </w:r>
          <w:r w:rsidRPr="00CF3A1F">
            <w:rPr>
              <w:rFonts w:eastAsia="Times New Roman" w:cs="Times New Roman"/>
              <w:noProof/>
              <w:lang w:eastAsia="ru-RU"/>
            </w:rPr>
            <w:t>транспортно-пересадочные узлы</w:t>
          </w:r>
          <w:r>
            <w:rPr>
              <w:noProof/>
            </w:rPr>
            <w:tab/>
          </w:r>
          <w:r>
            <w:rPr>
              <w:noProof/>
            </w:rPr>
            <w:fldChar w:fldCharType="begin"/>
          </w:r>
          <w:r>
            <w:rPr>
              <w:noProof/>
            </w:rPr>
            <w:instrText xml:space="preserve"> PAGEREF _Toc399421415 \h </w:instrText>
          </w:r>
          <w:r>
            <w:rPr>
              <w:noProof/>
            </w:rPr>
          </w:r>
          <w:r>
            <w:rPr>
              <w:noProof/>
            </w:rPr>
            <w:fldChar w:fldCharType="separate"/>
          </w:r>
          <w:r w:rsidR="0017575A">
            <w:rPr>
              <w:noProof/>
            </w:rPr>
            <w:t>19</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color w:val="000000"/>
              <w:lang w:eastAsia="ru-RU"/>
            </w:rPr>
            <w:t>4.1.3.</w:t>
          </w:r>
          <w:r>
            <w:rPr>
              <w:rFonts w:eastAsiaTheme="minorEastAsia"/>
              <w:noProof/>
              <w:lang w:eastAsia="ru-RU"/>
            </w:rPr>
            <w:tab/>
          </w:r>
          <w:r w:rsidRPr="00CF3A1F">
            <w:rPr>
              <w:rFonts w:eastAsia="Times New Roman" w:cs="Times New Roman"/>
              <w:noProof/>
              <w:lang w:eastAsia="ru-RU"/>
            </w:rPr>
            <w:t>объекты дорожной деятельности</w:t>
          </w:r>
          <w:r>
            <w:rPr>
              <w:noProof/>
            </w:rPr>
            <w:tab/>
          </w:r>
          <w:r>
            <w:rPr>
              <w:noProof/>
            </w:rPr>
            <w:fldChar w:fldCharType="begin"/>
          </w:r>
          <w:r>
            <w:rPr>
              <w:noProof/>
            </w:rPr>
            <w:instrText xml:space="preserve"> PAGEREF _Toc399421423 \h </w:instrText>
          </w:r>
          <w:r>
            <w:rPr>
              <w:noProof/>
            </w:rPr>
          </w:r>
          <w:r>
            <w:rPr>
              <w:noProof/>
            </w:rPr>
            <w:fldChar w:fldCharType="separate"/>
          </w:r>
          <w:r w:rsidR="0017575A">
            <w:rPr>
              <w:noProof/>
            </w:rPr>
            <w:t>19</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cs="Times New Roman"/>
              <w:noProof/>
              <w:color w:val="000000"/>
            </w:rPr>
            <w:t>4.1.4.</w:t>
          </w:r>
          <w:r>
            <w:rPr>
              <w:rFonts w:eastAsiaTheme="minorEastAsia"/>
              <w:noProof/>
              <w:lang w:eastAsia="ru-RU"/>
            </w:rPr>
            <w:tab/>
          </w:r>
          <w:r w:rsidRPr="00CF3A1F">
            <w:rPr>
              <w:rFonts w:cs="Times New Roman"/>
              <w:noProof/>
            </w:rPr>
            <w:t>дороги сельских населенных пунктов</w:t>
          </w:r>
          <w:r>
            <w:rPr>
              <w:noProof/>
            </w:rPr>
            <w:tab/>
          </w:r>
          <w:r>
            <w:rPr>
              <w:noProof/>
            </w:rPr>
            <w:fldChar w:fldCharType="begin"/>
          </w:r>
          <w:r>
            <w:rPr>
              <w:noProof/>
            </w:rPr>
            <w:instrText xml:space="preserve"> PAGEREF _Toc399421424 \h </w:instrText>
          </w:r>
          <w:r>
            <w:rPr>
              <w:noProof/>
            </w:rPr>
          </w:r>
          <w:r>
            <w:rPr>
              <w:noProof/>
            </w:rPr>
            <w:fldChar w:fldCharType="separate"/>
          </w:r>
          <w:r w:rsidR="0017575A">
            <w:rPr>
              <w:noProof/>
            </w:rPr>
            <w:t>19</w:t>
          </w:r>
          <w:r>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4.2</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предупреждения чрезвычайных ситуаций и ликвидации их последствий:</w:t>
          </w:r>
          <w:r>
            <w:rPr>
              <w:noProof/>
            </w:rPr>
            <w:tab/>
          </w:r>
          <w:r>
            <w:rPr>
              <w:noProof/>
            </w:rPr>
            <w:fldChar w:fldCharType="begin"/>
          </w:r>
          <w:r>
            <w:rPr>
              <w:noProof/>
            </w:rPr>
            <w:instrText xml:space="preserve"> PAGEREF _Toc399421425 \h </w:instrText>
          </w:r>
          <w:r>
            <w:rPr>
              <w:noProof/>
            </w:rPr>
          </w:r>
          <w:r>
            <w:rPr>
              <w:noProof/>
            </w:rPr>
            <w:fldChar w:fldCharType="separate"/>
          </w:r>
          <w:r w:rsidR="0017575A">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4.2.1</w:t>
          </w:r>
          <w:r>
            <w:rPr>
              <w:rFonts w:eastAsiaTheme="minorEastAsia"/>
              <w:noProof/>
              <w:lang w:eastAsia="ru-RU"/>
            </w:rPr>
            <w:tab/>
          </w:r>
          <w:r w:rsidRPr="00CF3A1F">
            <w:rPr>
              <w:rFonts w:eastAsia="Times New Roman" w:cs="Times New Roman"/>
              <w:noProof/>
              <w:lang w:eastAsia="ru-RU"/>
            </w:rPr>
            <w:t>объекты инженерной подготовки и защиты территории</w:t>
          </w:r>
          <w:r>
            <w:rPr>
              <w:noProof/>
            </w:rPr>
            <w:tab/>
          </w:r>
          <w:r>
            <w:rPr>
              <w:noProof/>
            </w:rPr>
            <w:fldChar w:fldCharType="begin"/>
          </w:r>
          <w:r>
            <w:rPr>
              <w:noProof/>
            </w:rPr>
            <w:instrText xml:space="preserve"> PAGEREF _Toc399421430 \h </w:instrText>
          </w:r>
          <w:r>
            <w:rPr>
              <w:noProof/>
            </w:rPr>
          </w:r>
          <w:r>
            <w:rPr>
              <w:noProof/>
            </w:rPr>
            <w:fldChar w:fldCharType="separate"/>
          </w:r>
          <w:r w:rsidR="0017575A">
            <w:rPr>
              <w:noProof/>
            </w:rPr>
            <w:t>20</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4.3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образования:</w:t>
          </w:r>
          <w:r>
            <w:rPr>
              <w:noProof/>
            </w:rPr>
            <w:tab/>
          </w:r>
          <w:r>
            <w:rPr>
              <w:noProof/>
            </w:rPr>
            <w:fldChar w:fldCharType="begin"/>
          </w:r>
          <w:r>
            <w:rPr>
              <w:noProof/>
            </w:rPr>
            <w:instrText xml:space="preserve"> PAGEREF _Toc399421431 \h </w:instrText>
          </w:r>
          <w:r>
            <w:rPr>
              <w:noProof/>
            </w:rPr>
          </w:r>
          <w:r>
            <w:rPr>
              <w:noProof/>
            </w:rPr>
            <w:fldChar w:fldCharType="separate"/>
          </w:r>
          <w:r w:rsidR="0017575A">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4.3.1</w:t>
          </w:r>
          <w:r>
            <w:rPr>
              <w:rFonts w:eastAsiaTheme="minorEastAsia"/>
              <w:noProof/>
              <w:lang w:eastAsia="ru-RU"/>
            </w:rPr>
            <w:tab/>
          </w:r>
          <w:r w:rsidRPr="00CF3A1F">
            <w:rPr>
              <w:rFonts w:eastAsia="Times New Roman" w:cs="Times New Roman"/>
              <w:noProof/>
              <w:lang w:eastAsia="ru-RU"/>
            </w:rPr>
            <w:t>дошкольные образовательные организации</w:t>
          </w:r>
          <w:r>
            <w:rPr>
              <w:noProof/>
            </w:rPr>
            <w:tab/>
          </w:r>
          <w:r>
            <w:rPr>
              <w:noProof/>
            </w:rPr>
            <w:fldChar w:fldCharType="begin"/>
          </w:r>
          <w:r>
            <w:rPr>
              <w:noProof/>
            </w:rPr>
            <w:instrText xml:space="preserve"> PAGEREF _Toc399421436 \h </w:instrText>
          </w:r>
          <w:r>
            <w:rPr>
              <w:noProof/>
            </w:rPr>
          </w:r>
          <w:r>
            <w:rPr>
              <w:noProof/>
            </w:rPr>
            <w:fldChar w:fldCharType="separate"/>
          </w:r>
          <w:r w:rsidR="0017575A">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4.3.2</w:t>
          </w:r>
          <w:r>
            <w:rPr>
              <w:rFonts w:eastAsiaTheme="minorEastAsia"/>
              <w:noProof/>
              <w:lang w:eastAsia="ru-RU"/>
            </w:rPr>
            <w:tab/>
          </w:r>
          <w:r w:rsidRPr="00CF3A1F">
            <w:rPr>
              <w:rFonts w:eastAsia="Times New Roman" w:cs="Times New Roman"/>
              <w:noProof/>
              <w:lang w:eastAsia="ru-RU"/>
            </w:rPr>
            <w:t>общеобразовательные организации</w:t>
          </w:r>
          <w:r>
            <w:rPr>
              <w:noProof/>
            </w:rPr>
            <w:tab/>
          </w:r>
          <w:r>
            <w:rPr>
              <w:noProof/>
            </w:rPr>
            <w:fldChar w:fldCharType="begin"/>
          </w:r>
          <w:r>
            <w:rPr>
              <w:noProof/>
            </w:rPr>
            <w:instrText xml:space="preserve"> PAGEREF _Toc399421437 \h </w:instrText>
          </w:r>
          <w:r>
            <w:rPr>
              <w:noProof/>
            </w:rPr>
          </w:r>
          <w:r>
            <w:rPr>
              <w:noProof/>
            </w:rPr>
            <w:fldChar w:fldCharType="separate"/>
          </w:r>
          <w:r w:rsidR="0017575A">
            <w:rPr>
              <w:noProof/>
            </w:rPr>
            <w:t>20</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4.4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физической культуры, массового спорта и отдыха, туризма:</w:t>
          </w:r>
          <w:r>
            <w:rPr>
              <w:noProof/>
            </w:rPr>
            <w:tab/>
          </w:r>
          <w:r>
            <w:rPr>
              <w:noProof/>
            </w:rPr>
            <w:fldChar w:fldCharType="begin"/>
          </w:r>
          <w:r>
            <w:rPr>
              <w:noProof/>
            </w:rPr>
            <w:instrText xml:space="preserve"> PAGEREF _Toc399421438 \h </w:instrText>
          </w:r>
          <w:r>
            <w:rPr>
              <w:noProof/>
            </w:rPr>
          </w:r>
          <w:r>
            <w:rPr>
              <w:noProof/>
            </w:rPr>
            <w:fldChar w:fldCharType="separate"/>
          </w:r>
          <w:r w:rsidR="0017575A">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4.4.1</w:t>
          </w:r>
          <w:r>
            <w:rPr>
              <w:rFonts w:eastAsiaTheme="minorEastAsia"/>
              <w:noProof/>
              <w:lang w:eastAsia="ru-RU"/>
            </w:rPr>
            <w:tab/>
          </w:r>
          <w:r w:rsidRPr="00CF3A1F">
            <w:rPr>
              <w:rFonts w:eastAsia="Times New Roman" w:cs="Times New Roman"/>
              <w:noProof/>
              <w:lang w:eastAsia="ru-RU"/>
            </w:rPr>
            <w:t>здания и сооружения для развития физической культуры и массового спорта</w:t>
          </w:r>
          <w:r>
            <w:rPr>
              <w:noProof/>
            </w:rPr>
            <w:tab/>
          </w:r>
          <w:r>
            <w:rPr>
              <w:noProof/>
            </w:rPr>
            <w:fldChar w:fldCharType="begin"/>
          </w:r>
          <w:r>
            <w:rPr>
              <w:noProof/>
            </w:rPr>
            <w:instrText xml:space="preserve"> PAGEREF _Toc399421443 \h </w:instrText>
          </w:r>
          <w:r>
            <w:rPr>
              <w:noProof/>
            </w:rPr>
          </w:r>
          <w:r>
            <w:rPr>
              <w:noProof/>
            </w:rPr>
            <w:fldChar w:fldCharType="separate"/>
          </w:r>
          <w:r w:rsidR="0017575A">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4.4.2</w:t>
          </w:r>
          <w:r>
            <w:rPr>
              <w:rFonts w:eastAsiaTheme="minorEastAsia"/>
              <w:noProof/>
              <w:lang w:eastAsia="ru-RU"/>
            </w:rPr>
            <w:tab/>
          </w:r>
          <w:r w:rsidRPr="00CF3A1F">
            <w:rPr>
              <w:rFonts w:eastAsia="Times New Roman" w:cs="Times New Roman"/>
              <w:noProof/>
              <w:lang w:eastAsia="ru-RU"/>
            </w:rPr>
            <w:t>туристические базы, гостиницы, мотели, кемпинги, базы отдыха</w:t>
          </w:r>
          <w:r>
            <w:rPr>
              <w:noProof/>
            </w:rPr>
            <w:tab/>
          </w:r>
          <w:r>
            <w:rPr>
              <w:noProof/>
            </w:rPr>
            <w:fldChar w:fldCharType="begin"/>
          </w:r>
          <w:r>
            <w:rPr>
              <w:noProof/>
            </w:rPr>
            <w:instrText xml:space="preserve"> PAGEREF _Toc399421444 \h </w:instrText>
          </w:r>
          <w:r>
            <w:rPr>
              <w:noProof/>
            </w:rPr>
          </w:r>
          <w:r>
            <w:rPr>
              <w:noProof/>
            </w:rPr>
            <w:fldChar w:fldCharType="separate"/>
          </w:r>
          <w:r w:rsidR="0017575A">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4.4.3</w:t>
          </w:r>
          <w:r>
            <w:rPr>
              <w:rFonts w:eastAsiaTheme="minorEastAsia"/>
              <w:noProof/>
              <w:lang w:eastAsia="ru-RU"/>
            </w:rPr>
            <w:tab/>
          </w:r>
          <w:r w:rsidRPr="00CF3A1F">
            <w:rPr>
              <w:rFonts w:eastAsia="Times New Roman" w:cs="Times New Roman"/>
              <w:noProof/>
              <w:lang w:eastAsia="ru-RU"/>
            </w:rPr>
            <w:t>пляжи, купальни, парки развлечений</w:t>
          </w:r>
          <w:r>
            <w:rPr>
              <w:noProof/>
            </w:rPr>
            <w:tab/>
          </w:r>
          <w:r>
            <w:rPr>
              <w:noProof/>
            </w:rPr>
            <w:fldChar w:fldCharType="begin"/>
          </w:r>
          <w:r>
            <w:rPr>
              <w:noProof/>
            </w:rPr>
            <w:instrText xml:space="preserve"> PAGEREF _Toc399421445 \h </w:instrText>
          </w:r>
          <w:r>
            <w:rPr>
              <w:noProof/>
            </w:rPr>
          </w:r>
          <w:r>
            <w:rPr>
              <w:noProof/>
            </w:rPr>
            <w:fldChar w:fldCharType="separate"/>
          </w:r>
          <w:r w:rsidR="0017575A">
            <w:rPr>
              <w:noProof/>
            </w:rPr>
            <w:t>22</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4.5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жилищного строительства:</w:t>
          </w:r>
          <w:r>
            <w:rPr>
              <w:noProof/>
            </w:rPr>
            <w:tab/>
          </w:r>
          <w:r>
            <w:rPr>
              <w:noProof/>
            </w:rPr>
            <w:fldChar w:fldCharType="begin"/>
          </w:r>
          <w:r>
            <w:rPr>
              <w:noProof/>
            </w:rPr>
            <w:instrText xml:space="preserve"> PAGEREF _Toc399421446 \h </w:instrText>
          </w:r>
          <w:r>
            <w:rPr>
              <w:noProof/>
            </w:rPr>
          </w:r>
          <w:r>
            <w:rPr>
              <w:noProof/>
            </w:rPr>
            <w:fldChar w:fldCharType="separate"/>
          </w:r>
          <w:r w:rsidR="0017575A">
            <w:rPr>
              <w:noProof/>
            </w:rPr>
            <w:t>22</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4.5.1</w:t>
          </w:r>
          <w:r>
            <w:rPr>
              <w:rFonts w:eastAsiaTheme="minorEastAsia"/>
              <w:noProof/>
              <w:lang w:eastAsia="ru-RU"/>
            </w:rPr>
            <w:tab/>
          </w:r>
          <w:r w:rsidRPr="00CF3A1F">
            <w:rPr>
              <w:rFonts w:eastAsia="Times New Roman" w:cs="Times New Roman"/>
              <w:noProof/>
              <w:lang w:eastAsia="ru-RU"/>
            </w:rPr>
            <w:t>муниципальный жилищный фонд</w:t>
          </w:r>
          <w:r>
            <w:rPr>
              <w:noProof/>
            </w:rPr>
            <w:tab/>
          </w:r>
          <w:r>
            <w:rPr>
              <w:noProof/>
            </w:rPr>
            <w:fldChar w:fldCharType="begin"/>
          </w:r>
          <w:r>
            <w:rPr>
              <w:noProof/>
            </w:rPr>
            <w:instrText xml:space="preserve"> PAGEREF _Toc399421451 \h </w:instrText>
          </w:r>
          <w:r>
            <w:rPr>
              <w:noProof/>
            </w:rPr>
          </w:r>
          <w:r>
            <w:rPr>
              <w:noProof/>
            </w:rPr>
            <w:fldChar w:fldCharType="separate"/>
          </w:r>
          <w:r w:rsidR="0017575A">
            <w:rPr>
              <w:noProof/>
            </w:rPr>
            <w:t>22</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4.5.2</w:t>
          </w:r>
          <w:r>
            <w:rPr>
              <w:rFonts w:eastAsiaTheme="minorEastAsia"/>
              <w:noProof/>
              <w:lang w:eastAsia="ru-RU"/>
            </w:rPr>
            <w:tab/>
          </w:r>
          <w:r w:rsidRPr="00CF3A1F">
            <w:rPr>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Pr>
              <w:noProof/>
            </w:rPr>
            <w:fldChar w:fldCharType="begin"/>
          </w:r>
          <w:r>
            <w:rPr>
              <w:noProof/>
            </w:rPr>
            <w:instrText xml:space="preserve"> PAGEREF _Toc399421452 \h </w:instrText>
          </w:r>
          <w:r>
            <w:rPr>
              <w:noProof/>
            </w:rPr>
          </w:r>
          <w:r>
            <w:rPr>
              <w:noProof/>
            </w:rPr>
            <w:fldChar w:fldCharType="separate"/>
          </w:r>
          <w:r w:rsidR="0017575A">
            <w:rPr>
              <w:noProof/>
            </w:rPr>
            <w:t>23</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4.6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развития инженерной инфраструктуры, сбора, вывоза, утилизации и переработки бытовых промышленных отходов и мусора:</w:t>
          </w:r>
          <w:r>
            <w:rPr>
              <w:noProof/>
            </w:rPr>
            <w:tab/>
          </w:r>
          <w:r>
            <w:rPr>
              <w:noProof/>
            </w:rPr>
            <w:fldChar w:fldCharType="begin"/>
          </w:r>
          <w:r>
            <w:rPr>
              <w:noProof/>
            </w:rPr>
            <w:instrText xml:space="preserve"> PAGEREF _Toc399421453 \h </w:instrText>
          </w:r>
          <w:r>
            <w:rPr>
              <w:noProof/>
            </w:rPr>
          </w:r>
          <w:r>
            <w:rPr>
              <w:noProof/>
            </w:rPr>
            <w:fldChar w:fldCharType="separate"/>
          </w:r>
          <w:r w:rsidR="0017575A">
            <w:rPr>
              <w:noProof/>
            </w:rPr>
            <w:t>23</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4.6.1</w:t>
          </w:r>
          <w:r>
            <w:rPr>
              <w:rFonts w:eastAsiaTheme="minorEastAsia"/>
              <w:noProof/>
              <w:lang w:eastAsia="ru-RU"/>
            </w:rPr>
            <w:tab/>
          </w:r>
          <w:r w:rsidRPr="00CF3A1F">
            <w:rPr>
              <w:rFonts w:eastAsia="Times New Roman" w:cs="Times New Roman"/>
              <w:noProof/>
              <w:lang w:eastAsia="ru-RU"/>
            </w:rPr>
            <w:t>объекты водоснабжения</w:t>
          </w:r>
          <w:r>
            <w:rPr>
              <w:noProof/>
            </w:rPr>
            <w:tab/>
          </w:r>
          <w:r>
            <w:rPr>
              <w:noProof/>
            </w:rPr>
            <w:fldChar w:fldCharType="begin"/>
          </w:r>
          <w:r>
            <w:rPr>
              <w:noProof/>
            </w:rPr>
            <w:instrText xml:space="preserve"> PAGEREF _Toc399421458 \h </w:instrText>
          </w:r>
          <w:r>
            <w:rPr>
              <w:noProof/>
            </w:rPr>
          </w:r>
          <w:r>
            <w:rPr>
              <w:noProof/>
            </w:rPr>
            <w:fldChar w:fldCharType="separate"/>
          </w:r>
          <w:r w:rsidR="0017575A">
            <w:rPr>
              <w:noProof/>
            </w:rPr>
            <w:t>24</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4.6.2</w:t>
          </w:r>
          <w:r>
            <w:rPr>
              <w:rFonts w:eastAsiaTheme="minorEastAsia"/>
              <w:noProof/>
              <w:lang w:eastAsia="ru-RU"/>
            </w:rPr>
            <w:tab/>
          </w:r>
          <w:r w:rsidRPr="00CF3A1F">
            <w:rPr>
              <w:rFonts w:eastAsia="Times New Roman" w:cs="Times New Roman"/>
              <w:noProof/>
              <w:lang w:eastAsia="ru-RU"/>
            </w:rPr>
            <w:t>объекты водоотведения</w:t>
          </w:r>
          <w:r>
            <w:rPr>
              <w:noProof/>
            </w:rPr>
            <w:tab/>
          </w:r>
          <w:r>
            <w:rPr>
              <w:noProof/>
            </w:rPr>
            <w:fldChar w:fldCharType="begin"/>
          </w:r>
          <w:r>
            <w:rPr>
              <w:noProof/>
            </w:rPr>
            <w:instrText xml:space="preserve"> PAGEREF _Toc399421459 \h </w:instrText>
          </w:r>
          <w:r>
            <w:rPr>
              <w:noProof/>
            </w:rPr>
          </w:r>
          <w:r>
            <w:rPr>
              <w:noProof/>
            </w:rPr>
            <w:fldChar w:fldCharType="separate"/>
          </w:r>
          <w:r w:rsidR="0017575A">
            <w:rPr>
              <w:noProof/>
            </w:rPr>
            <w:t>25</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4.6.3</w:t>
          </w:r>
          <w:r>
            <w:rPr>
              <w:rFonts w:eastAsiaTheme="minorEastAsia"/>
              <w:noProof/>
              <w:lang w:eastAsia="ru-RU"/>
            </w:rPr>
            <w:tab/>
          </w:r>
          <w:r w:rsidRPr="00CF3A1F">
            <w:rPr>
              <w:rFonts w:eastAsia="Times New Roman" w:cs="Times New Roman"/>
              <w:noProof/>
              <w:lang w:eastAsia="ru-RU"/>
            </w:rPr>
            <w:t>объекты для сбора, вывоза бытовых отходов.</w:t>
          </w:r>
          <w:r>
            <w:rPr>
              <w:noProof/>
            </w:rPr>
            <w:tab/>
          </w:r>
          <w:r>
            <w:rPr>
              <w:noProof/>
            </w:rPr>
            <w:fldChar w:fldCharType="begin"/>
          </w:r>
          <w:r>
            <w:rPr>
              <w:noProof/>
            </w:rPr>
            <w:instrText xml:space="preserve"> PAGEREF _Toc399421460 \h </w:instrText>
          </w:r>
          <w:r>
            <w:rPr>
              <w:noProof/>
            </w:rPr>
          </w:r>
          <w:r>
            <w:rPr>
              <w:noProof/>
            </w:rPr>
            <w:fldChar w:fldCharType="separate"/>
          </w:r>
          <w:r w:rsidR="0017575A">
            <w:rPr>
              <w:noProof/>
            </w:rPr>
            <w:t>25</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lastRenderedPageBreak/>
            <w:t xml:space="preserve">4.7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организации ритуальных услуг:</w:t>
          </w:r>
          <w:r>
            <w:rPr>
              <w:noProof/>
            </w:rPr>
            <w:tab/>
          </w:r>
          <w:r>
            <w:rPr>
              <w:noProof/>
            </w:rPr>
            <w:fldChar w:fldCharType="begin"/>
          </w:r>
          <w:r>
            <w:rPr>
              <w:noProof/>
            </w:rPr>
            <w:instrText xml:space="preserve"> PAGEREF _Toc399421461 \h </w:instrText>
          </w:r>
          <w:r>
            <w:rPr>
              <w:noProof/>
            </w:rPr>
          </w:r>
          <w:r>
            <w:rPr>
              <w:noProof/>
            </w:rPr>
            <w:fldChar w:fldCharType="separate"/>
          </w:r>
          <w:r w:rsidR="0017575A">
            <w:rPr>
              <w:noProof/>
            </w:rPr>
            <w:t>26</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4.7.1</w:t>
          </w:r>
          <w:r>
            <w:rPr>
              <w:rFonts w:eastAsiaTheme="minorEastAsia"/>
              <w:noProof/>
              <w:lang w:eastAsia="ru-RU"/>
            </w:rPr>
            <w:tab/>
          </w:r>
          <w:r w:rsidRPr="00CF3A1F">
            <w:rPr>
              <w:rFonts w:eastAsia="Times New Roman" w:cs="Times New Roman"/>
              <w:noProof/>
              <w:lang w:eastAsia="ru-RU"/>
            </w:rPr>
            <w:t>места погребения</w:t>
          </w:r>
          <w:r>
            <w:rPr>
              <w:noProof/>
            </w:rPr>
            <w:tab/>
          </w:r>
          <w:r>
            <w:rPr>
              <w:noProof/>
            </w:rPr>
            <w:fldChar w:fldCharType="begin"/>
          </w:r>
          <w:r>
            <w:rPr>
              <w:noProof/>
            </w:rPr>
            <w:instrText xml:space="preserve"> PAGEREF _Toc399421466 \h </w:instrText>
          </w:r>
          <w:r>
            <w:rPr>
              <w:noProof/>
            </w:rPr>
          </w:r>
          <w:r>
            <w:rPr>
              <w:noProof/>
            </w:rPr>
            <w:fldChar w:fldCharType="separate"/>
          </w:r>
          <w:r w:rsidR="0017575A">
            <w:rPr>
              <w:noProof/>
            </w:rPr>
            <w:t>26</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4.8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в области культуры и искусства:</w:t>
          </w:r>
          <w:r>
            <w:rPr>
              <w:noProof/>
            </w:rPr>
            <w:tab/>
          </w:r>
          <w:r>
            <w:rPr>
              <w:noProof/>
            </w:rPr>
            <w:fldChar w:fldCharType="begin"/>
          </w:r>
          <w:r>
            <w:rPr>
              <w:noProof/>
            </w:rPr>
            <w:instrText xml:space="preserve"> PAGEREF _Toc399421467 \h </w:instrText>
          </w:r>
          <w:r>
            <w:rPr>
              <w:noProof/>
            </w:rPr>
          </w:r>
          <w:r>
            <w:rPr>
              <w:noProof/>
            </w:rPr>
            <w:fldChar w:fldCharType="separate"/>
          </w:r>
          <w:r w:rsidR="0017575A">
            <w:rPr>
              <w:noProof/>
            </w:rPr>
            <w:t>26</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4.8.1</w:t>
          </w:r>
          <w:r>
            <w:rPr>
              <w:rFonts w:eastAsiaTheme="minorEastAsia"/>
              <w:noProof/>
              <w:lang w:eastAsia="ru-RU"/>
            </w:rPr>
            <w:tab/>
          </w:r>
          <w:r w:rsidRPr="00CF3A1F">
            <w:rPr>
              <w:rFonts w:eastAsia="Times New Roman" w:cs="Times New Roman"/>
              <w:noProof/>
              <w:lang w:eastAsia="ru-RU"/>
            </w:rPr>
            <w:t>Дома культуры, библиотеки</w:t>
          </w:r>
          <w:r>
            <w:rPr>
              <w:noProof/>
            </w:rPr>
            <w:tab/>
          </w:r>
          <w:r>
            <w:rPr>
              <w:noProof/>
            </w:rPr>
            <w:fldChar w:fldCharType="begin"/>
          </w:r>
          <w:r>
            <w:rPr>
              <w:noProof/>
            </w:rPr>
            <w:instrText xml:space="preserve"> PAGEREF _Toc399421472 \h </w:instrText>
          </w:r>
          <w:r>
            <w:rPr>
              <w:noProof/>
            </w:rPr>
          </w:r>
          <w:r>
            <w:rPr>
              <w:noProof/>
            </w:rPr>
            <w:fldChar w:fldCharType="separate"/>
          </w:r>
          <w:r w:rsidR="0017575A">
            <w:rPr>
              <w:noProof/>
            </w:rPr>
            <w:t>26</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4.9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благоустройства и озеленения территории, использования, охраны, з</w:t>
          </w:r>
          <w:r w:rsidR="001E415C">
            <w:rPr>
              <w:rFonts w:eastAsia="Times New Roman" w:cs="Times New Roman"/>
              <w:noProof/>
              <w:lang w:eastAsia="ru-RU"/>
            </w:rPr>
            <w:t>ащиты, воспроизводства  лесов</w:t>
          </w:r>
          <w:r>
            <w:rPr>
              <w:noProof/>
            </w:rPr>
            <w:tab/>
          </w:r>
          <w:r>
            <w:rPr>
              <w:noProof/>
            </w:rPr>
            <w:fldChar w:fldCharType="begin"/>
          </w:r>
          <w:r>
            <w:rPr>
              <w:noProof/>
            </w:rPr>
            <w:instrText xml:space="preserve"> PAGEREF _Toc399421473 \h </w:instrText>
          </w:r>
          <w:r>
            <w:rPr>
              <w:noProof/>
            </w:rPr>
          </w:r>
          <w:r>
            <w:rPr>
              <w:noProof/>
            </w:rPr>
            <w:fldChar w:fldCharType="separate"/>
          </w:r>
          <w:r w:rsidR="0017575A">
            <w:rPr>
              <w:noProof/>
            </w:rPr>
            <w:t>27</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4.9.1</w:t>
          </w:r>
          <w:r>
            <w:rPr>
              <w:rFonts w:eastAsiaTheme="minorEastAsia"/>
              <w:noProof/>
              <w:lang w:eastAsia="ru-RU"/>
            </w:rPr>
            <w:tab/>
          </w:r>
          <w:r w:rsidRPr="00CF3A1F">
            <w:rPr>
              <w:rFonts w:eastAsia="Times New Roman" w:cs="Times New Roman"/>
              <w:noProof/>
              <w:lang w:eastAsia="ru-RU"/>
            </w:rPr>
            <w:t>парки, скверы, бульвары, набережные в границах населенных пунктов</w:t>
          </w:r>
          <w:r>
            <w:rPr>
              <w:noProof/>
            </w:rPr>
            <w:tab/>
          </w:r>
          <w:r>
            <w:rPr>
              <w:noProof/>
            </w:rPr>
            <w:fldChar w:fldCharType="begin"/>
          </w:r>
          <w:r>
            <w:rPr>
              <w:noProof/>
            </w:rPr>
            <w:instrText xml:space="preserve"> PAGEREF _Toc399421478 \h </w:instrText>
          </w:r>
          <w:r>
            <w:rPr>
              <w:noProof/>
            </w:rPr>
          </w:r>
          <w:r>
            <w:rPr>
              <w:noProof/>
            </w:rPr>
            <w:fldChar w:fldCharType="separate"/>
          </w:r>
          <w:r w:rsidR="0017575A">
            <w:rPr>
              <w:noProof/>
            </w:rPr>
            <w:t>27</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4.10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в области связи, общественного питания, торговли, бытового и коммунального обслуживания:</w:t>
          </w:r>
          <w:r>
            <w:rPr>
              <w:noProof/>
            </w:rPr>
            <w:tab/>
          </w:r>
          <w:r>
            <w:rPr>
              <w:noProof/>
            </w:rPr>
            <w:fldChar w:fldCharType="begin"/>
          </w:r>
          <w:r>
            <w:rPr>
              <w:noProof/>
            </w:rPr>
            <w:instrText xml:space="preserve"> PAGEREF _Toc399421479 \h </w:instrText>
          </w:r>
          <w:r>
            <w:rPr>
              <w:noProof/>
            </w:rPr>
          </w:r>
          <w:r>
            <w:rPr>
              <w:noProof/>
            </w:rPr>
            <w:fldChar w:fldCharType="separate"/>
          </w:r>
          <w:r w:rsidR="0017575A">
            <w:rPr>
              <w:noProof/>
            </w:rPr>
            <w:t>28</w:t>
          </w:r>
          <w:r>
            <w:rPr>
              <w:noProof/>
            </w:rPr>
            <w:fldChar w:fldCharType="end"/>
          </w:r>
        </w:p>
        <w:p w:rsidR="00313A7B" w:rsidRDefault="00313A7B">
          <w:pPr>
            <w:pStyle w:val="31"/>
            <w:tabs>
              <w:tab w:val="right" w:pos="9203"/>
            </w:tabs>
            <w:rPr>
              <w:rFonts w:eastAsiaTheme="minorEastAsia"/>
              <w:noProof/>
              <w:lang w:eastAsia="ru-RU"/>
            </w:rPr>
          </w:pPr>
          <w:r w:rsidRPr="00CF3A1F">
            <w:rPr>
              <w:rFonts w:eastAsia="Times New Roman" w:cs="Times New Roman"/>
              <w:noProof/>
              <w:lang w:eastAsia="ru-RU"/>
            </w:rPr>
            <w:t>4.10.1 отделения связи</w:t>
          </w:r>
          <w:r>
            <w:rPr>
              <w:noProof/>
            </w:rPr>
            <w:tab/>
          </w:r>
          <w:r>
            <w:rPr>
              <w:noProof/>
            </w:rPr>
            <w:fldChar w:fldCharType="begin"/>
          </w:r>
          <w:r>
            <w:rPr>
              <w:noProof/>
            </w:rPr>
            <w:instrText xml:space="preserve"> PAGEREF _Toc399421480 \h </w:instrText>
          </w:r>
          <w:r>
            <w:rPr>
              <w:noProof/>
            </w:rPr>
          </w:r>
          <w:r>
            <w:rPr>
              <w:noProof/>
            </w:rPr>
            <w:fldChar w:fldCharType="separate"/>
          </w:r>
          <w:r w:rsidR="0017575A">
            <w:rPr>
              <w:noProof/>
            </w:rPr>
            <w:t>28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4.10.2</w:t>
          </w:r>
          <w:r>
            <w:rPr>
              <w:rFonts w:eastAsiaTheme="minorEastAsia"/>
              <w:noProof/>
              <w:lang w:eastAsia="ru-RU"/>
            </w:rPr>
            <w:tab/>
          </w:r>
          <w:r w:rsidRPr="00CF3A1F">
            <w:rPr>
              <w:rFonts w:eastAsia="Times New Roman" w:cs="Times New Roman"/>
              <w:noProof/>
              <w:lang w:eastAsia="ru-RU"/>
            </w:rPr>
            <w:t>объекты торговли</w:t>
          </w:r>
          <w:r>
            <w:rPr>
              <w:noProof/>
            </w:rPr>
            <w:tab/>
          </w:r>
          <w:r>
            <w:rPr>
              <w:noProof/>
            </w:rPr>
            <w:fldChar w:fldCharType="begin"/>
          </w:r>
          <w:r>
            <w:rPr>
              <w:noProof/>
            </w:rPr>
            <w:instrText xml:space="preserve"> PAGEREF _Toc399421485 \h </w:instrText>
          </w:r>
          <w:r>
            <w:rPr>
              <w:noProof/>
            </w:rPr>
          </w:r>
          <w:r>
            <w:rPr>
              <w:noProof/>
            </w:rPr>
            <w:fldChar w:fldCharType="separate"/>
          </w:r>
          <w:r w:rsidR="0017575A">
            <w:rPr>
              <w:noProof/>
            </w:rPr>
            <w:t>28</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4.11 Виды объектов местного значения МО </w:t>
          </w:r>
          <w:r w:rsidR="00CF0BD4">
            <w:rPr>
              <w:rFonts w:eastAsia="Times New Roman" w:cs="Times New Roman"/>
              <w:noProof/>
              <w:lang w:eastAsia="ru-RU"/>
            </w:rPr>
            <w:t>Барабановский сельсовет</w:t>
          </w:r>
          <w:r w:rsidRPr="00CF3A1F">
            <w:rPr>
              <w:rFonts w:eastAsia="Times New Roman" w:cs="Times New Roman"/>
              <w:noProof/>
              <w:lang w:eastAsia="ru-RU"/>
            </w:rPr>
            <w:t xml:space="preserve"> в области деятельности органов местного самоуправления:</w:t>
          </w:r>
          <w:r>
            <w:rPr>
              <w:noProof/>
            </w:rPr>
            <w:tab/>
          </w:r>
          <w:r>
            <w:rPr>
              <w:noProof/>
            </w:rPr>
            <w:fldChar w:fldCharType="begin"/>
          </w:r>
          <w:r>
            <w:rPr>
              <w:noProof/>
            </w:rPr>
            <w:instrText xml:space="preserve"> PAGEREF _Toc399421486 \h </w:instrText>
          </w:r>
          <w:r>
            <w:rPr>
              <w:noProof/>
            </w:rPr>
          </w:r>
          <w:r>
            <w:rPr>
              <w:noProof/>
            </w:rPr>
            <w:fldChar w:fldCharType="separate"/>
          </w:r>
          <w:r w:rsidR="0017575A">
            <w:rPr>
              <w:noProof/>
            </w:rPr>
            <w:t>28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4.11.1</w:t>
          </w:r>
          <w:r>
            <w:rPr>
              <w:rFonts w:eastAsiaTheme="minorEastAsia"/>
              <w:noProof/>
              <w:lang w:eastAsia="ru-RU"/>
            </w:rPr>
            <w:tab/>
          </w:r>
          <w:r w:rsidRPr="00CF3A1F">
            <w:rPr>
              <w:rFonts w:eastAsia="Times New Roman" w:cs="Times New Roman"/>
              <w:noProof/>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CF0BD4">
            <w:rPr>
              <w:rFonts w:eastAsia="Times New Roman" w:cs="Times New Roman"/>
              <w:noProof/>
              <w:lang w:eastAsia="ru-RU"/>
            </w:rPr>
            <w:t>Барабановский сельсовет</w:t>
          </w:r>
          <w:r>
            <w:rPr>
              <w:noProof/>
            </w:rPr>
            <w:tab/>
          </w:r>
          <w:r>
            <w:rPr>
              <w:noProof/>
            </w:rPr>
            <w:fldChar w:fldCharType="begin"/>
          </w:r>
          <w:r>
            <w:rPr>
              <w:noProof/>
            </w:rPr>
            <w:instrText xml:space="preserve"> PAGEREF _Toc399421491 \h </w:instrText>
          </w:r>
          <w:r>
            <w:rPr>
              <w:noProof/>
            </w:rPr>
          </w:r>
          <w:r>
            <w:rPr>
              <w:noProof/>
            </w:rPr>
            <w:fldChar w:fldCharType="separate"/>
          </w:r>
          <w:r w:rsidR="0017575A">
            <w:rPr>
              <w:noProof/>
            </w:rPr>
            <w:t>28</w:t>
          </w:r>
          <w:r>
            <w:rPr>
              <w:noProof/>
            </w:rPr>
            <w:fldChar w:fldCharType="end"/>
          </w:r>
        </w:p>
        <w:p w:rsidR="00313A7B" w:rsidRDefault="00313A7B">
          <w:pPr>
            <w:pStyle w:val="21"/>
            <w:rPr>
              <w:rFonts w:asciiTheme="minorHAnsi" w:eastAsiaTheme="minorEastAsia" w:hAnsiTheme="minorHAnsi" w:cstheme="minorBidi"/>
              <w:b w:val="0"/>
            </w:rPr>
          </w:pPr>
          <w:r>
            <w:t>Часть 2. «ПРАВИЛА И ОБЛАСТЬ ПРИМЕНЕНИЯ»</w:t>
          </w:r>
          <w:r>
            <w:tab/>
          </w:r>
          <w:r w:rsidR="007E7255">
            <w:t xml:space="preserve">                                                                                      </w:t>
          </w:r>
          <w:r>
            <w:fldChar w:fldCharType="begin"/>
          </w:r>
          <w:r>
            <w:instrText xml:space="preserve"> PAGEREF _Toc399421492 \h </w:instrText>
          </w:r>
          <w:r>
            <w:fldChar w:fldCharType="separate"/>
          </w:r>
          <w:r w:rsidR="0017575A">
            <w:t>29</w:t>
          </w:r>
          <w:r>
            <w:fldChar w:fldCharType="end"/>
          </w:r>
        </w:p>
        <w:p w:rsidR="00F76016" w:rsidRPr="00530EC2" w:rsidRDefault="006E1D64" w:rsidP="00530EC2">
          <w:pPr>
            <w:ind w:left="-1134"/>
            <w:jc w:val="both"/>
            <w:rPr>
              <w:rFonts w:ascii="Times New Roman" w:hAnsi="Times New Roman" w:cs="Times New Roman"/>
            </w:rPr>
          </w:pPr>
          <w:r>
            <w:rPr>
              <w:rFonts w:ascii="Times New Roman" w:eastAsia="Times New Roman" w:hAnsi="Times New Roman" w:cs="Times New Roman"/>
              <w:noProof/>
              <w:lang w:eastAsia="ru-RU"/>
            </w:rPr>
            <w:fldChar w:fldCharType="end"/>
          </w:r>
        </w:p>
      </w:sdtContent>
    </w:sdt>
    <w:p w:rsidR="005B3B94" w:rsidRDefault="005B3B94">
      <w:pPr>
        <w:rPr>
          <w:rFonts w:ascii="Times New Roman" w:eastAsiaTheme="majorEastAsia" w:hAnsi="Times New Roman" w:cstheme="majorBidi"/>
          <w:b/>
          <w:sz w:val="28"/>
          <w:szCs w:val="26"/>
        </w:rPr>
      </w:pPr>
      <w:r>
        <w:br w:type="page"/>
      </w:r>
    </w:p>
    <w:p w:rsidR="00F76016" w:rsidRPr="005B3B94" w:rsidRDefault="00F33AEA" w:rsidP="005B3B94">
      <w:pPr>
        <w:pStyle w:val="2"/>
        <w:ind w:left="-567" w:right="-285"/>
        <w:rPr>
          <w:rFonts w:cs="Times New Roman"/>
          <w:sz w:val="24"/>
          <w:szCs w:val="24"/>
        </w:rPr>
      </w:pPr>
      <w:bookmarkStart w:id="2" w:name="_Toc399421398"/>
      <w:r w:rsidRPr="005B3B94">
        <w:rPr>
          <w:rFonts w:cs="Times New Roman"/>
          <w:sz w:val="24"/>
          <w:szCs w:val="24"/>
        </w:rPr>
        <w:lastRenderedPageBreak/>
        <w:t>В</w:t>
      </w:r>
      <w:r w:rsidR="004F03F2" w:rsidRPr="005B3B94">
        <w:rPr>
          <w:rFonts w:cs="Times New Roman"/>
          <w:sz w:val="24"/>
          <w:szCs w:val="24"/>
        </w:rPr>
        <w:t>ВЕДЕНИЕ</w:t>
      </w:r>
      <w:bookmarkEnd w:id="2"/>
    </w:p>
    <w:p w:rsidR="004F03F2" w:rsidRPr="00CF0BD4" w:rsidRDefault="00E34AA4"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CF0BD4">
        <w:rPr>
          <w:rFonts w:ascii="Times New Roman" w:hAnsi="Times New Roman" w:cs="Times New Roman"/>
          <w:sz w:val="24"/>
          <w:szCs w:val="24"/>
        </w:rPr>
        <w:t>Барабановский сельсовет</w:t>
      </w:r>
      <w:r w:rsidRPr="005B3B94">
        <w:rPr>
          <w:rFonts w:ascii="Times New Roman" w:hAnsi="Times New Roman" w:cs="Times New Roman"/>
          <w:sz w:val="24"/>
          <w:szCs w:val="24"/>
        </w:rPr>
        <w:t xml:space="preserve"> </w:t>
      </w:r>
      <w:r w:rsidR="00CF0BD4">
        <w:rPr>
          <w:rFonts w:ascii="Times New Roman" w:hAnsi="Times New Roman" w:cs="Times New Roman"/>
          <w:sz w:val="24"/>
          <w:szCs w:val="24"/>
        </w:rPr>
        <w:t>Новосергиевского района</w:t>
      </w:r>
      <w:r w:rsidRPr="005B3B94">
        <w:rPr>
          <w:rFonts w:ascii="Times New Roman" w:hAnsi="Times New Roman" w:cs="Times New Roman"/>
          <w:sz w:val="24"/>
          <w:szCs w:val="24"/>
        </w:rPr>
        <w:t xml:space="preserve">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Pr="005B3B94">
        <w:rPr>
          <w:rFonts w:ascii="Times New Roman" w:hAnsi="Times New Roman" w:cs="Times New Roman"/>
          <w:sz w:val="24"/>
          <w:szCs w:val="24"/>
        </w:rPr>
        <w:t xml:space="preserve">о поселения </w:t>
      </w:r>
      <w:r w:rsidR="00CF0BD4">
        <w:rPr>
          <w:rFonts w:ascii="Times New Roman" w:hAnsi="Times New Roman" w:cs="Times New Roman"/>
          <w:sz w:val="24"/>
          <w:szCs w:val="24"/>
        </w:rPr>
        <w:t>Барабановский сельсовет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Основаниями для разработки настоящих нормативов послужили: Постановление главы МО </w:t>
      </w:r>
      <w:r w:rsidR="00CF0BD4">
        <w:rPr>
          <w:rFonts w:ascii="Times New Roman" w:hAnsi="Times New Roman" w:cs="Times New Roman"/>
          <w:sz w:val="24"/>
          <w:szCs w:val="24"/>
        </w:rPr>
        <w:t>Барабановский сельсовет</w:t>
      </w:r>
      <w:r w:rsidR="0078615F" w:rsidRPr="005B3B94">
        <w:rPr>
          <w:rFonts w:ascii="Times New Roman" w:hAnsi="Times New Roman" w:cs="Times New Roman"/>
          <w:sz w:val="24"/>
          <w:szCs w:val="24"/>
        </w:rPr>
        <w:t xml:space="preserve"> </w:t>
      </w:r>
      <w:r w:rsidR="0078615F" w:rsidRPr="00CF0BD4">
        <w:rPr>
          <w:rFonts w:ascii="Times New Roman" w:hAnsi="Times New Roman" w:cs="Times New Roman"/>
          <w:sz w:val="24"/>
          <w:szCs w:val="24"/>
        </w:rPr>
        <w:t>№</w:t>
      </w:r>
      <w:r w:rsidR="00CF0BD4" w:rsidRPr="00CF0BD4">
        <w:rPr>
          <w:rFonts w:ascii="Times New Roman" w:hAnsi="Times New Roman" w:cs="Times New Roman"/>
          <w:sz w:val="24"/>
          <w:szCs w:val="24"/>
        </w:rPr>
        <w:t>18-п</w:t>
      </w:r>
      <w:r w:rsidR="0078615F" w:rsidRPr="00CF0BD4">
        <w:rPr>
          <w:rFonts w:ascii="Times New Roman" w:hAnsi="Times New Roman" w:cs="Times New Roman"/>
          <w:sz w:val="24"/>
          <w:szCs w:val="24"/>
        </w:rPr>
        <w:t xml:space="preserve"> от</w:t>
      </w:r>
      <w:r w:rsidR="00CF0BD4" w:rsidRPr="00CF0BD4">
        <w:rPr>
          <w:rFonts w:ascii="Times New Roman" w:hAnsi="Times New Roman" w:cs="Times New Roman"/>
          <w:sz w:val="24"/>
          <w:szCs w:val="24"/>
        </w:rPr>
        <w:t xml:space="preserve"> 18 июля 2014г.</w:t>
      </w:r>
      <w:r w:rsidR="0078615F" w:rsidRPr="00CF0BD4">
        <w:rPr>
          <w:rFonts w:ascii="Times New Roman" w:hAnsi="Times New Roman" w:cs="Times New Roman"/>
          <w:sz w:val="24"/>
          <w:szCs w:val="24"/>
        </w:rPr>
        <w:t xml:space="preserve"> «</w:t>
      </w:r>
      <w:r w:rsidR="00B12A9D" w:rsidRPr="00CF0BD4">
        <w:rPr>
          <w:rFonts w:ascii="Times New Roman" w:hAnsi="Times New Roman" w:cs="Times New Roman"/>
          <w:sz w:val="24"/>
          <w:szCs w:val="24"/>
        </w:rPr>
        <w:t xml:space="preserve">О подготовке </w:t>
      </w:r>
      <w:r w:rsidR="0078615F" w:rsidRPr="00CF0BD4">
        <w:rPr>
          <w:rFonts w:ascii="Times New Roman" w:hAnsi="Times New Roman" w:cs="Times New Roman"/>
          <w:sz w:val="24"/>
          <w:szCs w:val="24"/>
        </w:rPr>
        <w:t xml:space="preserve">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МО </w:t>
      </w:r>
      <w:r w:rsidR="00CF0BD4" w:rsidRPr="00CF0BD4">
        <w:rPr>
          <w:rFonts w:ascii="Times New Roman" w:hAnsi="Times New Roman" w:cs="Times New Roman"/>
          <w:sz w:val="24"/>
          <w:szCs w:val="24"/>
        </w:rPr>
        <w:t>Барабановский сельсовет</w:t>
      </w:r>
      <w:r w:rsidR="0078615F" w:rsidRPr="00CF0BD4">
        <w:rPr>
          <w:rFonts w:ascii="Times New Roman" w:hAnsi="Times New Roman" w:cs="Times New Roman"/>
          <w:sz w:val="24"/>
          <w:szCs w:val="24"/>
        </w:rPr>
        <w:t>» утверждённое Решением №</w:t>
      </w:r>
      <w:r w:rsidR="00CF0BD4" w:rsidRPr="00CF0BD4">
        <w:rPr>
          <w:rFonts w:ascii="Times New Roman" w:hAnsi="Times New Roman" w:cs="Times New Roman"/>
          <w:sz w:val="24"/>
          <w:szCs w:val="24"/>
        </w:rPr>
        <w:t>49/7 р.С.</w:t>
      </w:r>
      <w:r w:rsidR="0078615F" w:rsidRPr="00CF0BD4">
        <w:rPr>
          <w:rFonts w:ascii="Times New Roman" w:hAnsi="Times New Roman" w:cs="Times New Roman"/>
          <w:sz w:val="24"/>
          <w:szCs w:val="24"/>
        </w:rPr>
        <w:t xml:space="preserve"> от</w:t>
      </w:r>
      <w:r w:rsidR="00CF0BD4" w:rsidRPr="00CF0BD4">
        <w:rPr>
          <w:rFonts w:ascii="Times New Roman" w:hAnsi="Times New Roman" w:cs="Times New Roman"/>
          <w:sz w:val="24"/>
          <w:szCs w:val="24"/>
        </w:rPr>
        <w:t xml:space="preserve"> 4 июля 2014г.</w:t>
      </w:r>
      <w:r w:rsidR="0078615F" w:rsidRPr="00CF0BD4">
        <w:rPr>
          <w:rFonts w:ascii="Times New Roman" w:hAnsi="Times New Roman" w:cs="Times New Roman"/>
          <w:sz w:val="24"/>
          <w:szCs w:val="24"/>
        </w:rPr>
        <w:t xml:space="preserve"> Совета депутатов МО </w:t>
      </w:r>
      <w:r w:rsidR="00CF0BD4" w:rsidRPr="00CF0BD4">
        <w:rPr>
          <w:rFonts w:ascii="Times New Roman" w:hAnsi="Times New Roman" w:cs="Times New Roman"/>
          <w:sz w:val="24"/>
          <w:szCs w:val="24"/>
        </w:rPr>
        <w:t>Барабановский сельсовет</w:t>
      </w:r>
      <w:r w:rsidR="0078615F" w:rsidRPr="00CF0BD4">
        <w:rPr>
          <w:rFonts w:ascii="Times New Roman" w:hAnsi="Times New Roman" w:cs="Times New Roman"/>
          <w:sz w:val="24"/>
          <w:szCs w:val="24"/>
        </w:rPr>
        <w:t>.</w:t>
      </w:r>
    </w:p>
    <w:p w:rsidR="00045BB6" w:rsidRPr="00CF0BD4" w:rsidRDefault="00045BB6" w:rsidP="005B3B94">
      <w:pPr>
        <w:pStyle w:val="a3"/>
        <w:spacing w:after="0" w:line="276" w:lineRule="auto"/>
        <w:ind w:left="-567" w:right="-285" w:firstLine="709"/>
        <w:jc w:val="both"/>
        <w:rPr>
          <w:rFonts w:ascii="Times New Roman" w:hAnsi="Times New Roman" w:cs="Times New Roman"/>
          <w:sz w:val="24"/>
          <w:szCs w:val="24"/>
        </w:rPr>
      </w:pPr>
      <w:r w:rsidRPr="00CF0BD4">
        <w:rPr>
          <w:rFonts w:ascii="Times New Roman" w:hAnsi="Times New Roman" w:cs="Times New Roman"/>
          <w:sz w:val="24"/>
          <w:szCs w:val="24"/>
        </w:rPr>
        <w:t xml:space="preserve">Нормативы градостроительного проектирования МО </w:t>
      </w:r>
      <w:r w:rsidR="00CF0BD4" w:rsidRPr="00CF0BD4">
        <w:rPr>
          <w:rFonts w:ascii="Times New Roman" w:hAnsi="Times New Roman" w:cs="Times New Roman"/>
          <w:sz w:val="24"/>
          <w:szCs w:val="24"/>
        </w:rPr>
        <w:t>Барабановский сельсовет</w:t>
      </w:r>
      <w:r w:rsidRPr="00CF0BD4">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CF0BD4" w:rsidRPr="00CF0BD4">
        <w:rPr>
          <w:rFonts w:ascii="Times New Roman" w:hAnsi="Times New Roman" w:cs="Times New Roman"/>
          <w:sz w:val="24"/>
          <w:szCs w:val="24"/>
        </w:rPr>
        <w:t>Барабановский сельсовет</w:t>
      </w:r>
      <w:r w:rsidRPr="00CF0BD4">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CF0BD4" w:rsidRPr="00CF0BD4">
        <w:rPr>
          <w:rFonts w:ascii="Times New Roman" w:hAnsi="Times New Roman" w:cs="Times New Roman"/>
          <w:sz w:val="24"/>
          <w:szCs w:val="24"/>
        </w:rPr>
        <w:t>Барабановский сельсовет</w:t>
      </w:r>
      <w:r w:rsidRPr="00CF0BD4">
        <w:rPr>
          <w:rFonts w:ascii="Times New Roman" w:hAnsi="Times New Roman" w:cs="Times New Roman"/>
          <w:sz w:val="24"/>
          <w:szCs w:val="24"/>
        </w:rPr>
        <w:t>.</w:t>
      </w:r>
    </w:p>
    <w:p w:rsidR="005F7D2B" w:rsidRPr="00CF0BD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CF0BD4">
        <w:rPr>
          <w:rFonts w:ascii="Times New Roman" w:hAnsi="Times New Roman" w:cs="Times New Roman"/>
          <w:sz w:val="24"/>
          <w:szCs w:val="24"/>
        </w:rPr>
        <w:t>Н</w:t>
      </w:r>
      <w:r w:rsidR="005F7D2B" w:rsidRPr="00CF0BD4">
        <w:rPr>
          <w:rFonts w:ascii="Times New Roman" w:hAnsi="Times New Roman" w:cs="Times New Roman"/>
          <w:sz w:val="24"/>
          <w:szCs w:val="24"/>
        </w:rPr>
        <w:t xml:space="preserve">ормативы </w:t>
      </w:r>
      <w:r w:rsidRPr="00CF0BD4">
        <w:rPr>
          <w:rFonts w:ascii="Times New Roman" w:hAnsi="Times New Roman" w:cs="Times New Roman"/>
          <w:sz w:val="24"/>
          <w:szCs w:val="24"/>
        </w:rPr>
        <w:t xml:space="preserve">градостроительного проектирования </w:t>
      </w:r>
      <w:r w:rsidR="005F7D2B" w:rsidRPr="00CF0BD4">
        <w:rPr>
          <w:rFonts w:ascii="Times New Roman" w:hAnsi="Times New Roman" w:cs="Times New Roman"/>
          <w:sz w:val="24"/>
          <w:szCs w:val="24"/>
        </w:rPr>
        <w:t>разраб</w:t>
      </w:r>
      <w:r w:rsidRPr="00CF0BD4">
        <w:rPr>
          <w:rFonts w:ascii="Times New Roman" w:hAnsi="Times New Roman" w:cs="Times New Roman"/>
          <w:sz w:val="24"/>
          <w:szCs w:val="24"/>
        </w:rPr>
        <w:t>о</w:t>
      </w:r>
      <w:r w:rsidR="005F7D2B" w:rsidRPr="00CF0BD4">
        <w:rPr>
          <w:rFonts w:ascii="Times New Roman" w:hAnsi="Times New Roman" w:cs="Times New Roman"/>
          <w:sz w:val="24"/>
          <w:szCs w:val="24"/>
        </w:rPr>
        <w:t>т</w:t>
      </w:r>
      <w:r w:rsidRPr="00CF0BD4">
        <w:rPr>
          <w:rFonts w:ascii="Times New Roman" w:hAnsi="Times New Roman" w:cs="Times New Roman"/>
          <w:sz w:val="24"/>
          <w:szCs w:val="24"/>
        </w:rPr>
        <w:t>аны</w:t>
      </w:r>
      <w:r w:rsidR="005F7D2B" w:rsidRPr="00CF0BD4">
        <w:rPr>
          <w:rFonts w:ascii="Times New Roman" w:hAnsi="Times New Roman" w:cs="Times New Roman"/>
          <w:sz w:val="24"/>
          <w:szCs w:val="24"/>
        </w:rPr>
        <w:t xml:space="preserve"> в целях обеспечения </w:t>
      </w:r>
      <w:r w:rsidRPr="00CF0BD4">
        <w:rPr>
          <w:rFonts w:ascii="Times New Roman" w:hAnsi="Times New Roman" w:cs="Times New Roman"/>
          <w:sz w:val="24"/>
          <w:szCs w:val="24"/>
        </w:rPr>
        <w:t>устойчивого развития территории муниципального образования</w:t>
      </w:r>
      <w:r w:rsidR="005F7D2B" w:rsidRPr="00CF0BD4">
        <w:rPr>
          <w:rFonts w:ascii="Times New Roman" w:hAnsi="Times New Roman" w:cs="Times New Roman"/>
          <w:sz w:val="24"/>
          <w:szCs w:val="24"/>
        </w:rPr>
        <w:t xml:space="preserve">. В частности, </w:t>
      </w:r>
      <w:r w:rsidR="0049071B" w:rsidRPr="00CF0BD4">
        <w:rPr>
          <w:rFonts w:ascii="Times New Roman" w:hAnsi="Times New Roman" w:cs="Times New Roman"/>
          <w:sz w:val="24"/>
          <w:szCs w:val="24"/>
        </w:rPr>
        <w:t>настоящие</w:t>
      </w:r>
      <w:r w:rsidR="005F7D2B" w:rsidRPr="00CF0BD4">
        <w:rPr>
          <w:rFonts w:ascii="Times New Roman" w:hAnsi="Times New Roman" w:cs="Times New Roman"/>
          <w:sz w:val="24"/>
          <w:szCs w:val="24"/>
        </w:rPr>
        <w:t xml:space="preserve"> нормативы</w:t>
      </w:r>
      <w:r w:rsidRPr="00CF0BD4">
        <w:rPr>
          <w:rFonts w:ascii="Times New Roman" w:hAnsi="Times New Roman" w:cs="Times New Roman"/>
          <w:sz w:val="24"/>
          <w:szCs w:val="24"/>
        </w:rPr>
        <w:t xml:space="preserve"> </w:t>
      </w:r>
      <w:r w:rsidR="005F7D2B" w:rsidRPr="00CF0BD4">
        <w:rPr>
          <w:rFonts w:ascii="Times New Roman" w:hAnsi="Times New Roman" w:cs="Times New Roman"/>
          <w:sz w:val="24"/>
          <w:szCs w:val="24"/>
        </w:rPr>
        <w:t>обеспечивают благоприятные усло</w:t>
      </w:r>
      <w:r w:rsidRPr="00CF0BD4">
        <w:rPr>
          <w:rFonts w:ascii="Times New Roman" w:hAnsi="Times New Roman" w:cs="Times New Roman"/>
          <w:sz w:val="24"/>
          <w:szCs w:val="24"/>
        </w:rPr>
        <w:t xml:space="preserve">вия жизнедеятельности населения МО </w:t>
      </w:r>
      <w:r w:rsidR="00CF0BD4" w:rsidRPr="00CF0BD4">
        <w:rPr>
          <w:rFonts w:ascii="Times New Roman" w:hAnsi="Times New Roman" w:cs="Times New Roman"/>
          <w:sz w:val="24"/>
          <w:szCs w:val="24"/>
        </w:rPr>
        <w:t>Барабановский сельсовет</w:t>
      </w:r>
      <w:r w:rsidR="005F7D2B" w:rsidRPr="00CF0BD4">
        <w:rPr>
          <w:rFonts w:ascii="Times New Roman" w:hAnsi="Times New Roman" w:cs="Times New Roman"/>
          <w:sz w:val="24"/>
          <w:szCs w:val="24"/>
        </w:rPr>
        <w:t>.</w:t>
      </w:r>
    </w:p>
    <w:p w:rsidR="00B43787" w:rsidRPr="00CF0BD4"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CF0BD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CF0BD4" w:rsidRPr="00CF0BD4">
        <w:rPr>
          <w:rFonts w:ascii="Times New Roman" w:hAnsi="Times New Roman" w:cs="Times New Roman"/>
          <w:sz w:val="24"/>
          <w:szCs w:val="24"/>
        </w:rPr>
        <w:t>Барабановский сельсовет</w:t>
      </w:r>
      <w:r w:rsidRPr="00CF0BD4">
        <w:rPr>
          <w:rFonts w:ascii="Times New Roman" w:hAnsi="Times New Roman" w:cs="Times New Roman"/>
          <w:sz w:val="24"/>
          <w:szCs w:val="24"/>
        </w:rPr>
        <w:t xml:space="preserve"> на расчетный срок </w:t>
      </w:r>
      <w:r w:rsidR="001B1F79" w:rsidRPr="00CF0BD4">
        <w:rPr>
          <w:rFonts w:ascii="Times New Roman" w:hAnsi="Times New Roman" w:cs="Times New Roman"/>
          <w:sz w:val="24"/>
          <w:szCs w:val="24"/>
        </w:rPr>
        <w:t>до 2033</w:t>
      </w:r>
      <w:r w:rsidRPr="00CF0BD4">
        <w:rPr>
          <w:rFonts w:ascii="Times New Roman" w:hAnsi="Times New Roman" w:cs="Times New Roman"/>
          <w:sz w:val="24"/>
          <w:szCs w:val="24"/>
        </w:rPr>
        <w:t xml:space="preserve"> года.</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CF0BD4">
        <w:rPr>
          <w:rFonts w:ascii="Times New Roman" w:hAnsi="Times New Roman" w:cs="Times New Roman"/>
          <w:sz w:val="24"/>
          <w:szCs w:val="24"/>
        </w:rPr>
        <w:t>Барабановский 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CF0BD4">
        <w:rPr>
          <w:rFonts w:ascii="Times New Roman" w:hAnsi="Times New Roman" w:cs="Times New Roman"/>
          <w:sz w:val="24"/>
          <w:szCs w:val="24"/>
        </w:rPr>
        <w:t>Барабановский сельсовет</w:t>
      </w:r>
      <w:r w:rsidR="00B12A9D" w:rsidRPr="005B3B94">
        <w:rPr>
          <w:rFonts w:ascii="Times New Roman" w:hAnsi="Times New Roman" w:cs="Times New Roman"/>
          <w:sz w:val="24"/>
          <w:szCs w:val="24"/>
        </w:rPr>
        <w:t>.</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w:t>
      </w:r>
      <w:r w:rsidRPr="005B3B94">
        <w:rPr>
          <w:rFonts w:ascii="Times New Roman" w:hAnsi="Times New Roman" w:cs="Times New Roman"/>
          <w:sz w:val="24"/>
          <w:szCs w:val="24"/>
        </w:rPr>
        <w:lastRenderedPageBreak/>
        <w:t xml:space="preserve">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CF0BD4">
        <w:rPr>
          <w:rFonts w:ascii="Times New Roman" w:hAnsi="Times New Roman" w:cs="Times New Roman"/>
          <w:sz w:val="24"/>
          <w:szCs w:val="24"/>
        </w:rPr>
        <w:t>Барабановский 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807990">
      <w:pPr>
        <w:pStyle w:val="2"/>
        <w:numPr>
          <w:ilvl w:val="0"/>
          <w:numId w:val="33"/>
        </w:numPr>
        <w:ind w:right="-285"/>
        <w:rPr>
          <w:rFonts w:cs="Times New Roman"/>
          <w:sz w:val="24"/>
          <w:szCs w:val="24"/>
        </w:rPr>
      </w:pPr>
      <w:bookmarkStart w:id="3" w:name="_Toc399421399"/>
      <w:r>
        <w:rPr>
          <w:rFonts w:cs="Times New Roman"/>
          <w:sz w:val="24"/>
          <w:szCs w:val="24"/>
        </w:rPr>
        <w:lastRenderedPageBreak/>
        <w:t>Термины и определения</w:t>
      </w:r>
      <w:bookmarkEnd w:id="3"/>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водоохранных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lastRenderedPageBreak/>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lastRenderedPageBreak/>
        <w:t xml:space="preserve">Зона застройки среднетажными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CD073C">
        <w:rPr>
          <w:rFonts w:ascii="Times New Roman" w:hAnsi="Times New Roman" w:cs="Times New Roman"/>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(Кз)</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плотности застройки (Кпз)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межуличная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E30163" w:rsidRPr="00CD073C" w:rsidRDefault="00551F59" w:rsidP="00E30163">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00E30163" w:rsidRPr="00CD073C">
        <w:rPr>
          <w:rFonts w:ascii="Times New Roman" w:hAnsi="Times New Roman" w:cs="Times New Roman"/>
          <w:sz w:val="24"/>
          <w:szCs w:val="24"/>
        </w:rPr>
        <w:t>жилое здание, в котором квартиры имеют общие внеквартирные помещения и инженерные системы</w:t>
      </w:r>
      <w:r w:rsidR="00E30163" w:rsidRPr="00DD6009">
        <w:rPr>
          <w:rFonts w:ascii="Times New Roman" w:hAnsi="Times New Roman" w:cs="Times New Roman"/>
          <w:sz w:val="24"/>
          <w:szCs w:val="24"/>
        </w:rPr>
        <w:t>, либо состоящее из двух квартир и более, каждая из которых имеет непосредственно выход на приквартирный участок.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C54C6" w:rsidRPr="000C54C6" w:rsidRDefault="000C54C6" w:rsidP="000C54C6">
      <w:pPr>
        <w:spacing w:after="0" w:line="276" w:lineRule="auto"/>
        <w:ind w:left="-567" w:right="-285" w:firstLine="709"/>
        <w:jc w:val="both"/>
        <w:rPr>
          <w:rFonts w:ascii="Times New Roman" w:hAnsi="Times New Roman" w:cs="Times New Roman"/>
          <w:b/>
          <w:sz w:val="24"/>
          <w:szCs w:val="24"/>
        </w:rPr>
      </w:pPr>
      <w:r w:rsidRPr="000C54C6">
        <w:rPr>
          <w:rFonts w:ascii="Times New Roman" w:hAnsi="Times New Roman" w:cs="Times New Roman"/>
          <w:b/>
          <w:sz w:val="24"/>
          <w:szCs w:val="24"/>
        </w:rPr>
        <w:t xml:space="preserve">Приквартирный участок – </w:t>
      </w:r>
      <w:r w:rsidRPr="000C54C6">
        <w:rPr>
          <w:rFonts w:ascii="Times New Roman" w:hAnsi="Times New Roman" w:cs="Times New Roman"/>
          <w:sz w:val="24"/>
          <w:szCs w:val="24"/>
        </w:rPr>
        <w:t>земельный участок, примыкающий к жилому зданию (квартире) с непосредственным выходом на него.</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CD073C">
        <w:rPr>
          <w:rFonts w:ascii="Times New Roman" w:hAnsi="Times New Roman" w:cs="Times New Roman"/>
          <w:sz w:val="24"/>
          <w:szCs w:val="24"/>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lastRenderedPageBreak/>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0125B5" w:rsidP="00D623F1">
      <w:pPr>
        <w:rPr>
          <w:rFonts w:ascii="Times New Roman" w:hAnsi="Times New Roman" w:cs="Times New Roman"/>
          <w:sz w:val="24"/>
          <w:szCs w:val="24"/>
        </w:rPr>
        <w:sectPr w:rsidR="000125B5" w:rsidSect="00CE4A6B">
          <w:headerReference w:type="default" r:id="rId11"/>
          <w:footerReference w:type="default" r:id="rId12"/>
          <w:pgSz w:w="11906" w:h="16838"/>
          <w:pgMar w:top="1134" w:right="850" w:bottom="851" w:left="1843" w:header="708" w:footer="708" w:gutter="0"/>
          <w:pgNumType w:start="1"/>
          <w:cols w:space="708"/>
          <w:titlePg/>
          <w:docGrid w:linePitch="360"/>
        </w:sectPr>
      </w:pPr>
    </w:p>
    <w:p w:rsidR="001621FE" w:rsidRDefault="000125B5" w:rsidP="001621FE">
      <w:pPr>
        <w:pStyle w:val="2"/>
        <w:numPr>
          <w:ilvl w:val="0"/>
          <w:numId w:val="33"/>
        </w:numPr>
      </w:pPr>
      <w:bookmarkStart w:id="4" w:name="_Toc399421400"/>
      <w:r>
        <w:lastRenderedPageBreak/>
        <w:t>С</w:t>
      </w:r>
      <w:r w:rsidR="00807990">
        <w:t>труктура и типология объектов социального, коммунального и бытового назначения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3827"/>
        <w:gridCol w:w="3515"/>
        <w:gridCol w:w="2778"/>
        <w:gridCol w:w="2552"/>
      </w:tblGrid>
      <w:tr w:rsidR="000125B5" w:rsidRPr="00505458" w:rsidTr="009124FF">
        <w:trPr>
          <w:trHeight w:val="469"/>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межрайонного значения, центр городского поселения, подцентр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го-биологические 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lastRenderedPageBreak/>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9124FF">
        <w:trPr>
          <w:trHeight w:val="2485"/>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Гостиницы высшей категории, фабр</w:t>
            </w:r>
            <w:r w:rsidR="00714152">
              <w:rPr>
                <w:rFonts w:ascii="Times New Roman" w:hAnsi="Times New Roman" w:cs="Times New Roman"/>
                <w:spacing w:val="-2"/>
                <w:sz w:val="20"/>
                <w:szCs w:val="20"/>
              </w:rPr>
              <w:t>ики 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предприя</w:t>
            </w:r>
            <w:r w:rsidR="000125B5" w:rsidRPr="00505458">
              <w:rPr>
                <w:rFonts w:ascii="Times New Roman" w:hAnsi="Times New Roman" w:cs="Times New Roman"/>
                <w:spacing w:val="-2"/>
                <w:sz w:val="20"/>
                <w:szCs w:val="20"/>
              </w:rPr>
              <w:t xml:space="preserve">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w:t>
            </w:r>
            <w:r w:rsidRPr="00505458">
              <w:rPr>
                <w:rFonts w:ascii="Times New Roman" w:hAnsi="Times New Roman" w:cs="Times New Roman"/>
                <w:sz w:val="20"/>
                <w:szCs w:val="20"/>
              </w:rPr>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0C54C6">
          <w:pgSz w:w="16838" w:h="11906" w:orient="landscape"/>
          <w:pgMar w:top="1135" w:right="1134" w:bottom="851" w:left="851" w:header="709" w:footer="709" w:gutter="0"/>
          <w:pgNumType w:start="15"/>
          <w:cols w:space="708"/>
          <w:docGrid w:linePitch="360"/>
        </w:sectPr>
      </w:pPr>
    </w:p>
    <w:p w:rsidR="00D623F1" w:rsidRDefault="00D623F1" w:rsidP="00D623F1">
      <w:pPr>
        <w:pStyle w:val="2"/>
      </w:pPr>
      <w:bookmarkStart w:id="5" w:name="_Toc399421401"/>
      <w:bookmarkStart w:id="6" w:name="_Toc395705795"/>
      <w:bookmarkEnd w:id="1"/>
      <w:r>
        <w:lastRenderedPageBreak/>
        <w:t>Часть 1. «РАСЧЁТНЫЕ ПОКАЗАТЕЛИ»</w:t>
      </w:r>
      <w:bookmarkEnd w:id="5"/>
    </w:p>
    <w:p w:rsidR="0037202C" w:rsidRDefault="0037202C" w:rsidP="001621FE">
      <w:pPr>
        <w:pStyle w:val="2"/>
        <w:numPr>
          <w:ilvl w:val="0"/>
          <w:numId w:val="34"/>
        </w:numPr>
        <w:ind w:left="567" w:right="-285" w:hanging="425"/>
        <w:rPr>
          <w:rFonts w:cs="Times New Roman"/>
          <w:sz w:val="24"/>
          <w:szCs w:val="24"/>
        </w:rPr>
      </w:pPr>
      <w:bookmarkStart w:id="7" w:name="_Toc399421402"/>
      <w:r w:rsidRPr="005B3B94">
        <w:rPr>
          <w:rFonts w:cs="Times New Roman"/>
          <w:sz w:val="24"/>
          <w:szCs w:val="24"/>
        </w:rPr>
        <w:t>Расчетные показатели интенсивности использования территорий жилых зон</w:t>
      </w:r>
      <w:bookmarkEnd w:id="6"/>
      <w:bookmarkEnd w:id="7"/>
    </w:p>
    <w:p w:rsidR="001621FE" w:rsidRPr="001621FE" w:rsidRDefault="001621FE" w:rsidP="001621FE"/>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8" w:name="_Toc398730125"/>
      <w:bookmarkStart w:id="9" w:name="_Toc399421093"/>
      <w:bookmarkStart w:id="10" w:name="_Toc399421403"/>
      <w:bookmarkStart w:id="11" w:name="_Toc395172381"/>
      <w:bookmarkStart w:id="12" w:name="_Toc395705796"/>
      <w:bookmarkEnd w:id="8"/>
      <w:bookmarkEnd w:id="9"/>
      <w:bookmarkEnd w:id="10"/>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3" w:name="_Toc398730126"/>
      <w:bookmarkStart w:id="14" w:name="_Toc399421094"/>
      <w:bookmarkStart w:id="15" w:name="_Toc399421404"/>
      <w:bookmarkEnd w:id="13"/>
      <w:bookmarkEnd w:id="14"/>
      <w:bookmarkEnd w:id="15"/>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6" w:name="_Toc398730127"/>
      <w:bookmarkStart w:id="17" w:name="_Toc399421095"/>
      <w:bookmarkStart w:id="18" w:name="_Toc399421405"/>
      <w:bookmarkEnd w:id="16"/>
      <w:bookmarkEnd w:id="17"/>
      <w:bookmarkEnd w:id="18"/>
    </w:p>
    <w:p w:rsidR="0037202C" w:rsidRPr="005B3B94" w:rsidRDefault="0037202C" w:rsidP="00807990">
      <w:pPr>
        <w:pStyle w:val="1"/>
        <w:numPr>
          <w:ilvl w:val="1"/>
          <w:numId w:val="32"/>
        </w:numPr>
        <w:ind w:left="517" w:right="-285"/>
        <w:rPr>
          <w:rFonts w:eastAsia="Times New Roman" w:cs="Times New Roman"/>
          <w:sz w:val="24"/>
          <w:szCs w:val="24"/>
          <w:lang w:eastAsia="ru-RU"/>
        </w:rPr>
      </w:pPr>
      <w:bookmarkStart w:id="19" w:name="_Toc399421406"/>
      <w:r w:rsidRPr="005B3B94">
        <w:rPr>
          <w:rFonts w:eastAsia="Times New Roman" w:cs="Times New Roman"/>
          <w:sz w:val="24"/>
          <w:szCs w:val="24"/>
          <w:lang w:eastAsia="ru-RU"/>
        </w:rPr>
        <w:t>Предварительное определение потребности в территории жилых зон</w:t>
      </w:r>
      <w:bookmarkEnd w:id="11"/>
      <w:bookmarkEnd w:id="12"/>
      <w:bookmarkEnd w:id="19"/>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507632" w:rsidRPr="005B3B94" w:rsidTr="00D92DCC">
        <w:trPr>
          <w:trHeight w:val="392"/>
        </w:trPr>
        <w:tc>
          <w:tcPr>
            <w:tcW w:w="3828" w:type="dxa"/>
            <w:vAlign w:val="center"/>
          </w:tcPr>
          <w:p w:rsidR="00507632" w:rsidRPr="005B3B94" w:rsidRDefault="00507632" w:rsidP="001E4D0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6237" w:type="dxa"/>
            <w:vMerge w:val="restart"/>
            <w:vAlign w:val="center"/>
          </w:tcPr>
          <w:p w:rsidR="00D92DCC" w:rsidRDefault="00D92DCC" w:rsidP="005B3B94">
            <w:pPr>
              <w:spacing w:after="0" w:line="276" w:lineRule="auto"/>
              <w:ind w:left="-567" w:right="-285"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5B3B9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w:t>
            </w:r>
            <w:r w:rsidR="00E57690">
              <w:rPr>
                <w:rFonts w:ascii="Times New Roman" w:eastAsia="Times New Roman" w:hAnsi="Times New Roman" w:cs="Times New Roman"/>
                <w:b/>
                <w:sz w:val="20"/>
                <w:szCs w:val="20"/>
                <w:lang w:eastAsia="ru-RU"/>
              </w:rPr>
              <w:t>,5</w:t>
            </w:r>
            <w:r w:rsidRPr="005B3B94">
              <w:rPr>
                <w:rFonts w:ascii="Times New Roman" w:eastAsia="Times New Roman" w:hAnsi="Times New Roman" w:cs="Times New Roman"/>
                <w:b/>
                <w:sz w:val="20"/>
                <w:szCs w:val="20"/>
                <w:lang w:eastAsia="ru-RU"/>
              </w:rPr>
              <w:t xml:space="preserve"> чел.</w:t>
            </w:r>
          </w:p>
        </w:tc>
      </w:tr>
      <w:tr w:rsidR="00507632" w:rsidRPr="005B3B94" w:rsidTr="00D92DCC">
        <w:trPr>
          <w:trHeight w:val="462"/>
        </w:trPr>
        <w:tc>
          <w:tcPr>
            <w:tcW w:w="3828" w:type="dxa"/>
            <w:vAlign w:val="center"/>
          </w:tcPr>
          <w:p w:rsidR="00D92DCC"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6237" w:type="dxa"/>
            <w:vMerge/>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sz w:val="20"/>
                <w:szCs w:val="20"/>
                <w:lang w:eastAsia="ru-RU"/>
              </w:rPr>
            </w:pP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237" w:type="dxa"/>
            <w:vAlign w:val="center"/>
          </w:tcPr>
          <w:p w:rsidR="00507632" w:rsidRPr="005B3B94" w:rsidRDefault="00E57690" w:rsidP="00D92DCC">
            <w:pPr>
              <w:spacing w:after="0" w:line="276" w:lineRule="auto"/>
              <w:ind w:left="-567" w:right="-285"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bl>
    <w:p w:rsidR="00425EA3" w:rsidRDefault="00551F59" w:rsidP="00425EA3">
      <w:pPr>
        <w:rPr>
          <w:lang w:eastAsia="ru-RU"/>
        </w:rPr>
      </w:pPr>
      <w:bookmarkStart w:id="20" w:name="_Toc395172383"/>
      <w:bookmarkStart w:id="21" w:name="_Toc395705798"/>
      <w:r>
        <w:rPr>
          <w:lang w:eastAsia="ru-RU"/>
        </w:rPr>
        <w:t xml:space="preserve"> </w:t>
      </w:r>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22" w:name="_Toc399421407"/>
      <w:r w:rsidRPr="005B3B94">
        <w:rPr>
          <w:rFonts w:eastAsia="Times New Roman" w:cs="Times New Roman"/>
          <w:sz w:val="24"/>
          <w:szCs w:val="24"/>
          <w:lang w:eastAsia="ru-RU"/>
        </w:rPr>
        <w:t>Предельные размеры земельных участков</w:t>
      </w:r>
      <w:bookmarkEnd w:id="20"/>
      <w:bookmarkEnd w:id="21"/>
      <w:bookmarkEnd w:id="22"/>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firstRow="0" w:lastRow="0" w:firstColumn="0" w:lastColumn="0" w:noHBand="0" w:noVBand="0"/>
      </w:tblPr>
      <w:tblGrid>
        <w:gridCol w:w="5355"/>
        <w:gridCol w:w="2271"/>
        <w:gridCol w:w="2439"/>
      </w:tblGrid>
      <w:tr w:rsidR="0037202C" w:rsidRPr="005B3B94"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E4D0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92DCC">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92DCC">
        <w:tc>
          <w:tcPr>
            <w:tcW w:w="5355"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CF0BD4"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r w:rsidR="0037202C" w:rsidRPr="005B3B94">
              <w:rPr>
                <w:rFonts w:ascii="Times New Roman" w:eastAsia="Times New Roman" w:hAnsi="Times New Roman" w:cs="Times New Roman"/>
                <w:sz w:val="20"/>
                <w:szCs w:val="20"/>
                <w:lang w:eastAsia="ru-RU"/>
              </w:rPr>
              <w:t>5</w:t>
            </w:r>
          </w:p>
        </w:tc>
      </w:tr>
      <w:tr w:rsidR="0037202C" w:rsidRPr="005B3B94" w:rsidTr="00D92DCC">
        <w:tc>
          <w:tcPr>
            <w:tcW w:w="5355"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CF0BD4"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 (1,0</w:t>
            </w:r>
            <w:r w:rsidR="0037202C" w:rsidRPr="005B3B94">
              <w:rPr>
                <w:rFonts w:ascii="Times New Roman" w:eastAsia="Times New Roman" w:hAnsi="Times New Roman" w:cs="Times New Roman"/>
                <w:sz w:val="20"/>
                <w:szCs w:val="20"/>
                <w:lang w:eastAsia="ru-RU"/>
              </w:rPr>
              <w:t>)*</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w:t>
      </w:r>
      <w:r w:rsidR="0072423A">
        <w:rPr>
          <w:rFonts w:ascii="Times New Roman" w:eastAsia="Times New Roman" w:hAnsi="Times New Roman" w:cs="Times New Roman"/>
          <w:sz w:val="24"/>
          <w:szCs w:val="24"/>
          <w:lang w:eastAsia="ru-RU"/>
        </w:rPr>
        <w:t xml:space="preserve"> для ЛПХ</w:t>
      </w:r>
      <w:r w:rsidRPr="005B3B94">
        <w:rPr>
          <w:rFonts w:ascii="Times New Roman" w:eastAsia="Times New Roman" w:hAnsi="Times New Roman" w:cs="Times New Roman"/>
          <w:sz w:val="24"/>
          <w:szCs w:val="24"/>
          <w:lang w:eastAsia="ru-RU"/>
        </w:rPr>
        <w:t xml:space="preserve">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807990">
      <w:pPr>
        <w:pStyle w:val="2"/>
        <w:numPr>
          <w:ilvl w:val="0"/>
          <w:numId w:val="32"/>
        </w:numPr>
        <w:ind w:right="-285"/>
        <w:rPr>
          <w:rFonts w:eastAsia="Times New Roman" w:cs="Times New Roman"/>
          <w:color w:val="000000"/>
          <w:sz w:val="24"/>
          <w:szCs w:val="24"/>
          <w:lang w:eastAsia="ru-RU"/>
        </w:rPr>
      </w:pPr>
      <w:bookmarkStart w:id="23" w:name="_Toc395172385"/>
      <w:bookmarkStart w:id="24" w:name="_Toc395705800"/>
      <w:bookmarkStart w:id="25" w:name="_Toc399421408"/>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23"/>
      <w:bookmarkEnd w:id="24"/>
      <w:bookmarkEnd w:id="25"/>
    </w:p>
    <w:p w:rsidR="00D623F1" w:rsidRPr="00D623F1" w:rsidRDefault="00D623F1" w:rsidP="00D623F1">
      <w:pPr>
        <w:rPr>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26" w:name="_Toc395172386"/>
      <w:bookmarkStart w:id="27" w:name="_Toc395705801"/>
      <w:bookmarkStart w:id="28" w:name="_Toc399421409"/>
      <w:r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Pr="005B3B94">
        <w:rPr>
          <w:rFonts w:eastAsia="Times New Roman" w:cs="Times New Roman"/>
          <w:sz w:val="24"/>
          <w:szCs w:val="24"/>
          <w:lang w:eastAsia="ru-RU"/>
        </w:rPr>
        <w:t xml:space="preserve"> в области транспорта, автомобильных дорог местного значения в границах населенных пунктов МО </w:t>
      </w:r>
      <w:r w:rsidR="00CF0BD4">
        <w:rPr>
          <w:rFonts w:eastAsia="Times New Roman" w:cs="Times New Roman"/>
          <w:sz w:val="24"/>
          <w:szCs w:val="24"/>
          <w:lang w:eastAsia="ru-RU"/>
        </w:rPr>
        <w:t>Барабановский сельсовет</w:t>
      </w:r>
      <w:r w:rsidRPr="005B3B94">
        <w:rPr>
          <w:rFonts w:eastAsia="Times New Roman" w:cs="Times New Roman"/>
          <w:sz w:val="24"/>
          <w:szCs w:val="24"/>
          <w:lang w:eastAsia="ru-RU"/>
        </w:rPr>
        <w:t>:</w:t>
      </w:r>
      <w:bookmarkEnd w:id="26"/>
      <w:bookmarkEnd w:id="27"/>
      <w:bookmarkEnd w:id="28"/>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9" w:name="_Toc395705802"/>
      <w:bookmarkStart w:id="30" w:name="_Toc398730132"/>
      <w:bookmarkStart w:id="31" w:name="_Toc399421100"/>
      <w:bookmarkStart w:id="32" w:name="_Toc399421410"/>
      <w:bookmarkEnd w:id="29"/>
      <w:bookmarkEnd w:id="30"/>
      <w:bookmarkEnd w:id="31"/>
      <w:bookmarkEnd w:id="32"/>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3" w:name="_Toc398730133"/>
      <w:bookmarkStart w:id="34" w:name="_Toc399421101"/>
      <w:bookmarkStart w:id="35" w:name="_Toc399421411"/>
      <w:bookmarkEnd w:id="33"/>
      <w:bookmarkEnd w:id="34"/>
      <w:bookmarkEnd w:id="35"/>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 w:name="_Toc398730134"/>
      <w:bookmarkStart w:id="37" w:name="_Toc399421102"/>
      <w:bookmarkStart w:id="38" w:name="_Toc399421412"/>
      <w:bookmarkEnd w:id="36"/>
      <w:bookmarkEnd w:id="37"/>
      <w:bookmarkEnd w:id="38"/>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9" w:name="_Toc398730135"/>
      <w:bookmarkStart w:id="40" w:name="_Toc399421103"/>
      <w:bookmarkStart w:id="41" w:name="_Toc399421413"/>
      <w:bookmarkEnd w:id="39"/>
      <w:bookmarkEnd w:id="40"/>
      <w:bookmarkEnd w:id="41"/>
    </w:p>
    <w:p w:rsidR="0037202C" w:rsidRPr="005B3B94" w:rsidRDefault="0037202C" w:rsidP="00807990">
      <w:pPr>
        <w:pStyle w:val="3"/>
        <w:numPr>
          <w:ilvl w:val="2"/>
          <w:numId w:val="6"/>
        </w:numPr>
        <w:ind w:left="862" w:right="-285"/>
        <w:rPr>
          <w:rFonts w:eastAsia="Times New Roman" w:cs="Times New Roman"/>
          <w:sz w:val="24"/>
          <w:lang w:eastAsia="ru-RU"/>
        </w:rPr>
      </w:pPr>
      <w:bookmarkStart w:id="42" w:name="_Toc399421414"/>
      <w:r w:rsidRPr="005B3B94">
        <w:rPr>
          <w:rFonts w:eastAsia="Times New Roman" w:cs="Times New Roman"/>
          <w:sz w:val="24"/>
          <w:lang w:eastAsia="ru-RU"/>
        </w:rPr>
        <w:t>остановки общественного транспорта</w:t>
      </w:r>
      <w:bookmarkEnd w:id="42"/>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firstRow="0" w:lastRow="0" w:firstColumn="0" w:lastColumn="0" w:noHBand="0" w:noVBand="0"/>
      </w:tblPr>
      <w:tblGrid>
        <w:gridCol w:w="5247"/>
        <w:gridCol w:w="2158"/>
        <w:gridCol w:w="2801"/>
      </w:tblGrid>
      <w:tr w:rsidR="0037202C" w:rsidRPr="005B3B94" w:rsidTr="00D92DCC">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1E4D0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5B3B94">
            <w:pPr>
              <w:snapToGrid w:val="0"/>
              <w:spacing w:after="0" w:line="276" w:lineRule="auto"/>
              <w:ind w:left="-567" w:right="-285" w:firstLine="709"/>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47"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lastRenderedPageBreak/>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0"/>
          <w:szCs w:val="20"/>
          <w:lang w:eastAsia="ru-RU"/>
        </w:rPr>
      </w:pPr>
    </w:p>
    <w:p w:rsidR="0037202C" w:rsidRPr="005B3B94" w:rsidRDefault="0037202C" w:rsidP="005B3B94">
      <w:pPr>
        <w:pStyle w:val="3"/>
        <w:numPr>
          <w:ilvl w:val="2"/>
          <w:numId w:val="6"/>
        </w:numPr>
        <w:ind w:left="-567" w:right="-285" w:firstLine="709"/>
        <w:rPr>
          <w:rFonts w:eastAsia="Times New Roman" w:cs="Times New Roman"/>
          <w:sz w:val="24"/>
          <w:lang w:eastAsia="ru-RU"/>
        </w:rPr>
      </w:pPr>
      <w:bookmarkStart w:id="43" w:name="_Toc399421415"/>
      <w:r w:rsidRPr="005B3B94">
        <w:rPr>
          <w:rFonts w:eastAsia="Times New Roman" w:cs="Times New Roman"/>
          <w:sz w:val="24"/>
          <w:lang w:eastAsia="ru-RU"/>
        </w:rPr>
        <w:t>транспортно-пересадочные узлы</w:t>
      </w:r>
      <w:bookmarkEnd w:id="43"/>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4" w:name="_Toc398631568"/>
      <w:bookmarkStart w:id="45" w:name="_Toc398648084"/>
      <w:bookmarkStart w:id="46" w:name="_Toc398648128"/>
      <w:bookmarkStart w:id="47" w:name="_Toc398728465"/>
      <w:bookmarkStart w:id="48" w:name="_Toc398729290"/>
      <w:bookmarkStart w:id="49" w:name="_Toc398730138"/>
      <w:bookmarkStart w:id="50" w:name="_Toc399421106"/>
      <w:bookmarkStart w:id="51" w:name="_Toc399421416"/>
      <w:bookmarkEnd w:id="44"/>
      <w:bookmarkEnd w:id="45"/>
      <w:bookmarkEnd w:id="46"/>
      <w:bookmarkEnd w:id="47"/>
      <w:bookmarkEnd w:id="48"/>
      <w:bookmarkEnd w:id="49"/>
      <w:bookmarkEnd w:id="50"/>
      <w:bookmarkEnd w:id="51"/>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2" w:name="_Toc398730139"/>
      <w:bookmarkStart w:id="53" w:name="_Toc399421107"/>
      <w:bookmarkStart w:id="54" w:name="_Toc399421417"/>
      <w:bookmarkEnd w:id="52"/>
      <w:bookmarkEnd w:id="53"/>
      <w:bookmarkEnd w:id="54"/>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5" w:name="_Toc398730140"/>
      <w:bookmarkStart w:id="56" w:name="_Toc399421108"/>
      <w:bookmarkStart w:id="57" w:name="_Toc399421418"/>
      <w:bookmarkEnd w:id="55"/>
      <w:bookmarkEnd w:id="56"/>
      <w:bookmarkEnd w:id="57"/>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8" w:name="_Toc398730141"/>
      <w:bookmarkStart w:id="59" w:name="_Toc399421109"/>
      <w:bookmarkStart w:id="60" w:name="_Toc399421419"/>
      <w:bookmarkEnd w:id="58"/>
      <w:bookmarkEnd w:id="59"/>
      <w:bookmarkEnd w:id="60"/>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1" w:name="_Toc398730142"/>
      <w:bookmarkStart w:id="62" w:name="_Toc399421110"/>
      <w:bookmarkStart w:id="63" w:name="_Toc399421420"/>
      <w:bookmarkEnd w:id="61"/>
      <w:bookmarkEnd w:id="62"/>
      <w:bookmarkEnd w:id="63"/>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 w:name="_Toc398730143"/>
      <w:bookmarkStart w:id="65" w:name="_Toc399421111"/>
      <w:bookmarkStart w:id="66" w:name="_Toc399421421"/>
      <w:bookmarkEnd w:id="64"/>
      <w:bookmarkEnd w:id="65"/>
      <w:bookmarkEnd w:id="66"/>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7" w:name="_Toc398730144"/>
      <w:bookmarkStart w:id="68" w:name="_Toc399421112"/>
      <w:bookmarkStart w:id="69" w:name="_Toc399421422"/>
      <w:bookmarkEnd w:id="67"/>
      <w:bookmarkEnd w:id="68"/>
      <w:bookmarkEnd w:id="69"/>
    </w:p>
    <w:p w:rsidR="0037202C" w:rsidRPr="005B3B94" w:rsidRDefault="0037202C" w:rsidP="00807990">
      <w:pPr>
        <w:pStyle w:val="3"/>
        <w:numPr>
          <w:ilvl w:val="2"/>
          <w:numId w:val="1"/>
        </w:numPr>
        <w:ind w:left="862" w:right="-285"/>
        <w:rPr>
          <w:rFonts w:eastAsia="Times New Roman" w:cs="Times New Roman"/>
          <w:sz w:val="24"/>
          <w:lang w:eastAsia="ru-RU"/>
        </w:rPr>
      </w:pPr>
      <w:bookmarkStart w:id="70" w:name="_Toc399421423"/>
      <w:r w:rsidRPr="005B3B94">
        <w:rPr>
          <w:rFonts w:eastAsia="Times New Roman" w:cs="Times New Roman"/>
          <w:sz w:val="24"/>
          <w:lang w:eastAsia="ru-RU"/>
        </w:rPr>
        <w:t>объекты дорожной деятельности</w:t>
      </w:r>
      <w:bookmarkEnd w:id="70"/>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2"/>
        <w:gridCol w:w="2693"/>
        <w:gridCol w:w="1560"/>
      </w:tblGrid>
      <w:tr w:rsidR="00A937DB" w:rsidRPr="005B3B94" w:rsidTr="00CA4054">
        <w:trPr>
          <w:cantSplit/>
        </w:trPr>
        <w:tc>
          <w:tcPr>
            <w:tcW w:w="5812"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CA4054">
        <w:trPr>
          <w:cantSplit/>
          <w:trHeight w:val="623"/>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CA4054">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tcPr>
          <w:p w:rsidR="00CA4054" w:rsidRDefault="00A937DB" w:rsidP="00CA4054">
            <w:pPr>
              <w:widowControl w:val="0"/>
              <w:spacing w:after="0" w:line="233" w:lineRule="auto"/>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1621FE">
      <w:bookmarkStart w:id="71" w:name="_Toc395705806"/>
      <w:bookmarkStart w:id="72" w:name="_Toc395172388"/>
      <w:bookmarkStart w:id="73" w:name="_Toc395705811"/>
      <w:bookmarkEnd w:id="71"/>
    </w:p>
    <w:p w:rsidR="0037202C" w:rsidRPr="005B3B94" w:rsidRDefault="0037202C" w:rsidP="005B3B94">
      <w:pPr>
        <w:pStyle w:val="3"/>
        <w:numPr>
          <w:ilvl w:val="2"/>
          <w:numId w:val="1"/>
        </w:numPr>
        <w:ind w:left="-567" w:right="-285" w:firstLine="709"/>
        <w:rPr>
          <w:rFonts w:cs="Times New Roman"/>
          <w:sz w:val="24"/>
        </w:rPr>
      </w:pPr>
      <w:bookmarkStart w:id="74" w:name="_Toc399421424"/>
      <w:r w:rsidRPr="005B3B94">
        <w:rPr>
          <w:rFonts w:cs="Times New Roman"/>
          <w:sz w:val="24"/>
        </w:rPr>
        <w:t>дороги сельских населенных пунктов</w:t>
      </w:r>
      <w:bookmarkEnd w:id="72"/>
      <w:bookmarkEnd w:id="73"/>
      <w:bookmarkEnd w:id="74"/>
    </w:p>
    <w:p w:rsidR="00A937DB" w:rsidRPr="005B3B94" w:rsidRDefault="00F5563D" w:rsidP="005B3B94">
      <w:pPr>
        <w:pStyle w:val="-"/>
        <w:spacing w:before="0" w:after="0"/>
        <w:ind w:left="-567" w:right="-285" w:firstLine="709"/>
        <w:jc w:val="center"/>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10065" w:type="dxa"/>
        <w:tblInd w:w="-572" w:type="dxa"/>
        <w:tblLayout w:type="fixed"/>
        <w:tblCellMar>
          <w:left w:w="40" w:type="dxa"/>
          <w:right w:w="40" w:type="dxa"/>
        </w:tblCellMar>
        <w:tblLook w:val="0000" w:firstRow="0" w:lastRow="0" w:firstColumn="0" w:lastColumn="0" w:noHBand="0" w:noVBand="0"/>
      </w:tblPr>
      <w:tblGrid>
        <w:gridCol w:w="2422"/>
        <w:gridCol w:w="2865"/>
        <w:gridCol w:w="1376"/>
        <w:gridCol w:w="1134"/>
        <w:gridCol w:w="1275"/>
        <w:gridCol w:w="993"/>
      </w:tblGrid>
      <w:tr w:rsidR="0037202C" w:rsidRPr="005B3B94" w:rsidTr="00CA4054">
        <w:trPr>
          <w:cantSplit/>
          <w:trHeight w:val="1787"/>
        </w:trPr>
        <w:tc>
          <w:tcPr>
            <w:tcW w:w="2422" w:type="dxa"/>
            <w:tcBorders>
              <w:top w:val="single" w:sz="4" w:space="0" w:color="000000"/>
              <w:left w:val="single" w:sz="4" w:space="0" w:color="000000"/>
              <w:bottom w:val="single" w:sz="4" w:space="0" w:color="000000"/>
            </w:tcBorders>
          </w:tcPr>
          <w:p w:rsidR="00CA4054" w:rsidRDefault="0037202C" w:rsidP="001E4D0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Категория сельских</w:t>
            </w:r>
          </w:p>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CA4054">
        <w:trPr>
          <w:trHeight w:val="362"/>
        </w:trPr>
        <w:tc>
          <w:tcPr>
            <w:tcW w:w="2422"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75" w:name="_Toc395172390"/>
      <w:bookmarkStart w:id="76" w:name="_Toc395705813"/>
      <w:bookmarkStart w:id="77" w:name="_Toc399421425"/>
      <w:r w:rsidRPr="005B3B94">
        <w:rPr>
          <w:rFonts w:eastAsia="Times New Roman" w:cs="Times New Roman"/>
          <w:sz w:val="24"/>
          <w:szCs w:val="24"/>
          <w:lang w:eastAsia="ru-RU"/>
        </w:rPr>
        <w:lastRenderedPageBreak/>
        <w:t xml:space="preserve">Виды объектов местного значения МО </w:t>
      </w:r>
      <w:r w:rsidR="00CF0BD4">
        <w:rPr>
          <w:rFonts w:eastAsia="Times New Roman" w:cs="Times New Roman"/>
          <w:sz w:val="24"/>
          <w:szCs w:val="24"/>
          <w:lang w:eastAsia="ru-RU"/>
        </w:rPr>
        <w:t>Барабановский сельсовет</w:t>
      </w:r>
      <w:r w:rsidRPr="005B3B94">
        <w:rPr>
          <w:rFonts w:eastAsia="Times New Roman" w:cs="Times New Roman"/>
          <w:sz w:val="24"/>
          <w:szCs w:val="24"/>
          <w:lang w:eastAsia="ru-RU"/>
        </w:rPr>
        <w:t xml:space="preserve"> в области предупреждения чрезвычайных ситуаций и ликвидации их последствий:</w:t>
      </w:r>
      <w:bookmarkEnd w:id="75"/>
      <w:bookmarkEnd w:id="76"/>
      <w:bookmarkEnd w:id="77"/>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8" w:name="_Toc395705814"/>
      <w:bookmarkStart w:id="79" w:name="_Toc398730148"/>
      <w:bookmarkStart w:id="80" w:name="_Toc399421116"/>
      <w:bookmarkStart w:id="81" w:name="_Toc399421426"/>
      <w:bookmarkStart w:id="82" w:name="_Toc395172391"/>
      <w:bookmarkStart w:id="83" w:name="_Toc395705817"/>
      <w:bookmarkEnd w:id="78"/>
      <w:bookmarkEnd w:id="79"/>
      <w:bookmarkEnd w:id="80"/>
      <w:bookmarkEnd w:id="81"/>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4" w:name="_Toc398730149"/>
      <w:bookmarkStart w:id="85" w:name="_Toc399421117"/>
      <w:bookmarkStart w:id="86" w:name="_Toc399421427"/>
      <w:bookmarkEnd w:id="84"/>
      <w:bookmarkEnd w:id="85"/>
      <w:bookmarkEnd w:id="86"/>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7" w:name="_Toc398730150"/>
      <w:bookmarkStart w:id="88" w:name="_Toc399421118"/>
      <w:bookmarkStart w:id="89" w:name="_Toc399421428"/>
      <w:bookmarkEnd w:id="87"/>
      <w:bookmarkEnd w:id="88"/>
      <w:bookmarkEnd w:id="89"/>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0" w:name="_Toc398730151"/>
      <w:bookmarkStart w:id="91" w:name="_Toc399421119"/>
      <w:bookmarkStart w:id="92" w:name="_Toc399421429"/>
      <w:bookmarkEnd w:id="90"/>
      <w:bookmarkEnd w:id="91"/>
      <w:bookmarkEnd w:id="92"/>
    </w:p>
    <w:p w:rsidR="0037202C" w:rsidRPr="005B3B94" w:rsidRDefault="0037202C" w:rsidP="00807990">
      <w:pPr>
        <w:pStyle w:val="3"/>
        <w:numPr>
          <w:ilvl w:val="2"/>
          <w:numId w:val="13"/>
        </w:numPr>
        <w:ind w:left="862" w:right="-285"/>
        <w:rPr>
          <w:rFonts w:eastAsia="Times New Roman" w:cs="Times New Roman"/>
          <w:sz w:val="24"/>
          <w:lang w:eastAsia="ru-RU"/>
        </w:rPr>
      </w:pPr>
      <w:bookmarkStart w:id="93" w:name="_Toc399421430"/>
      <w:r w:rsidRPr="005B3B94">
        <w:rPr>
          <w:rFonts w:eastAsia="Times New Roman" w:cs="Times New Roman"/>
          <w:sz w:val="24"/>
          <w:lang w:eastAsia="ru-RU"/>
        </w:rPr>
        <w:t>объекты инженерной подготовки и защиты территории</w:t>
      </w:r>
      <w:bookmarkEnd w:id="82"/>
      <w:bookmarkEnd w:id="83"/>
      <w:bookmarkEnd w:id="93"/>
    </w:p>
    <w:p w:rsidR="00A937DB" w:rsidRPr="005B3B94" w:rsidRDefault="00A937DB"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1E415C" w:rsidRPr="00D661F4" w:rsidRDefault="001E415C" w:rsidP="0086200D">
      <w:pPr>
        <w:pStyle w:val="a3"/>
        <w:spacing w:after="0" w:line="276"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документов территориального планирования на</w:t>
      </w:r>
      <w:r w:rsidRPr="00D661F4">
        <w:rPr>
          <w:rFonts w:ascii="Times New Roman" w:eastAsia="Times New Roman" w:hAnsi="Times New Roman" w:cs="Times New Roman"/>
          <w:sz w:val="24"/>
          <w:szCs w:val="24"/>
          <w:lang w:eastAsia="ru-RU"/>
        </w:rPr>
        <w:t xml:space="preserve"> участках подверженных </w:t>
      </w:r>
      <w:r>
        <w:rPr>
          <w:rFonts w:ascii="Times New Roman" w:eastAsia="Times New Roman" w:hAnsi="Times New Roman" w:cs="Times New Roman"/>
          <w:sz w:val="24"/>
          <w:szCs w:val="24"/>
          <w:lang w:eastAsia="ru-RU"/>
        </w:rPr>
        <w:t>риску возникновения ЧС  необходимо  предусмотреть мероприятия по  инженерной  защиты  территории  с учётом  требований</w:t>
      </w:r>
      <w:r w:rsidRPr="00D661F4">
        <w:rPr>
          <w:rFonts w:ascii="Times New Roman" w:eastAsia="Times New Roman" w:hAnsi="Times New Roman" w:cs="Times New Roman"/>
          <w:sz w:val="24"/>
          <w:szCs w:val="24"/>
          <w:lang w:eastAsia="ru-RU"/>
        </w:rPr>
        <w:t xml:space="preserve"> </w:t>
      </w:r>
      <w:r w:rsidRPr="00437D34">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Pr>
          <w:rFonts w:ascii="Times New Roman" w:eastAsia="Times New Roman" w:hAnsi="Times New Roman" w:cs="Times New Roman"/>
          <w:sz w:val="24"/>
          <w:szCs w:val="24"/>
          <w:lang w:eastAsia="ru-RU"/>
        </w:rPr>
        <w:t>.</w:t>
      </w:r>
    </w:p>
    <w:p w:rsidR="001E415C" w:rsidRDefault="001E415C" w:rsidP="001E415C">
      <w:pPr>
        <w:spacing w:after="0" w:line="276" w:lineRule="auto"/>
        <w:ind w:left="-567" w:right="-285" w:firstLine="709"/>
        <w:contextualSpacing/>
        <w:jc w:val="both"/>
        <w:rPr>
          <w:rFonts w:ascii="Times New Roman" w:eastAsia="Times New Roman" w:hAnsi="Times New Roman" w:cs="Times New Roman"/>
          <w:sz w:val="24"/>
          <w:szCs w:val="24"/>
          <w:lang w:eastAsia="ru-RU"/>
        </w:rPr>
      </w:pPr>
      <w:r w:rsidRPr="00421C31">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w:t>
      </w:r>
      <w:r>
        <w:rPr>
          <w:rFonts w:ascii="Times New Roman" w:eastAsia="Times New Roman" w:hAnsi="Times New Roman" w:cs="Times New Roman"/>
          <w:sz w:val="24"/>
          <w:szCs w:val="24"/>
          <w:lang w:eastAsia="ru-RU"/>
        </w:rPr>
        <w:t>м</w:t>
      </w:r>
      <w:r w:rsidRPr="00421C31">
        <w:rPr>
          <w:rFonts w:ascii="Times New Roman" w:eastAsia="Times New Roman" w:hAnsi="Times New Roman" w:cs="Times New Roman"/>
          <w:sz w:val="24"/>
          <w:szCs w:val="24"/>
          <w:lang w:eastAsia="ru-RU"/>
        </w:rPr>
        <w:t xml:space="preserve"> при вероятном разрушении гидротехнических сооружений или их отсутствии.</w:t>
      </w:r>
    </w:p>
    <w:p w:rsidR="001E415C" w:rsidRDefault="001E415C" w:rsidP="001E415C">
      <w:pPr>
        <w:spacing w:after="0" w:line="276" w:lineRule="auto"/>
        <w:ind w:left="-567" w:right="-285" w:firstLine="709"/>
        <w:contextualSpacing/>
        <w:jc w:val="both"/>
        <w:rPr>
          <w:rFonts w:ascii="Times New Roman" w:eastAsia="Times New Roman" w:hAnsi="Times New Roman" w:cs="Times New Roman"/>
          <w:sz w:val="24"/>
          <w:szCs w:val="24"/>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410"/>
        <w:gridCol w:w="3544"/>
      </w:tblGrid>
      <w:tr w:rsidR="000F2C17" w:rsidRPr="005B3B94" w:rsidTr="00CA4054">
        <w:trPr>
          <w:trHeight w:val="778"/>
        </w:trPr>
        <w:tc>
          <w:tcPr>
            <w:tcW w:w="4111" w:type="dxa"/>
            <w:vMerge w:val="restart"/>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954" w:type="dxa"/>
            <w:gridSpan w:val="2"/>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CA4054">
        <w:trPr>
          <w:trHeight w:val="776"/>
        </w:trPr>
        <w:tc>
          <w:tcPr>
            <w:tcW w:w="4111" w:type="dxa"/>
            <w:vMerge/>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A4054">
        <w:trPr>
          <w:trHeight w:val="776"/>
        </w:trPr>
        <w:tc>
          <w:tcPr>
            <w:tcW w:w="4111"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FE466D" w:rsidRDefault="000F2C17" w:rsidP="00FE466D">
            <w:pPr>
              <w:spacing w:line="240" w:lineRule="auto"/>
              <w:ind w:left="-567" w:right="-285"/>
              <w:jc w:val="center"/>
              <w:rPr>
                <w:rFonts w:ascii="Times New Roman" w:hAnsi="Times New Roman" w:cs="Times New Roman"/>
                <w:sz w:val="20"/>
                <w:szCs w:val="20"/>
              </w:rPr>
            </w:pPr>
            <w:r w:rsidRPr="005B3B94">
              <w:rPr>
                <w:rFonts w:ascii="Times New Roman" w:hAnsi="Times New Roman" w:cs="Times New Roman"/>
                <w:sz w:val="20"/>
                <w:szCs w:val="20"/>
              </w:rPr>
              <w:t xml:space="preserve">% береговой линии, </w:t>
            </w:r>
          </w:p>
          <w:p w:rsidR="000F2C17" w:rsidRPr="005B3B94" w:rsidRDefault="000F2C17" w:rsidP="00FE466D">
            <w:pPr>
              <w:spacing w:line="240" w:lineRule="auto"/>
              <w:ind w:left="-567" w:right="-285"/>
              <w:jc w:val="center"/>
              <w:rPr>
                <w:rFonts w:ascii="Times New Roman" w:hAnsi="Times New Roman" w:cs="Times New Roman"/>
                <w:sz w:val="20"/>
                <w:szCs w:val="20"/>
              </w:rPr>
            </w:pPr>
            <w:r w:rsidRPr="005B3B94">
              <w:rPr>
                <w:rFonts w:ascii="Times New Roman" w:hAnsi="Times New Roman" w:cs="Times New Roman"/>
                <w:sz w:val="20"/>
                <w:szCs w:val="20"/>
              </w:rPr>
              <w:t>требующей защиты</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5B3B94">
      <w:pPr>
        <w:ind w:left="-567" w:right="-285" w:firstLine="709"/>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94" w:name="_Toc395172394"/>
      <w:bookmarkStart w:id="95" w:name="_Toc395705820"/>
      <w:bookmarkStart w:id="96" w:name="_Toc399421431"/>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образования:</w:t>
      </w:r>
      <w:bookmarkEnd w:id="94"/>
      <w:bookmarkEnd w:id="95"/>
      <w:bookmarkEnd w:id="96"/>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7" w:name="_Toc395705821"/>
      <w:bookmarkStart w:id="98" w:name="_Toc398730154"/>
      <w:bookmarkStart w:id="99" w:name="_Toc399421122"/>
      <w:bookmarkStart w:id="100" w:name="_Toc399421432"/>
      <w:bookmarkEnd w:id="97"/>
      <w:bookmarkEnd w:id="98"/>
      <w:bookmarkEnd w:id="99"/>
      <w:bookmarkEnd w:id="100"/>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1" w:name="_Toc398730155"/>
      <w:bookmarkStart w:id="102" w:name="_Toc399421123"/>
      <w:bookmarkStart w:id="103" w:name="_Toc399421433"/>
      <w:bookmarkEnd w:id="101"/>
      <w:bookmarkEnd w:id="102"/>
      <w:bookmarkEnd w:id="103"/>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4" w:name="_Toc398730156"/>
      <w:bookmarkStart w:id="105" w:name="_Toc399421124"/>
      <w:bookmarkStart w:id="106" w:name="_Toc399421434"/>
      <w:bookmarkEnd w:id="104"/>
      <w:bookmarkEnd w:id="105"/>
      <w:bookmarkEnd w:id="106"/>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7" w:name="_Toc398730157"/>
      <w:bookmarkStart w:id="108" w:name="_Toc399421125"/>
      <w:bookmarkStart w:id="109" w:name="_Toc399421435"/>
      <w:bookmarkEnd w:id="107"/>
      <w:bookmarkEnd w:id="108"/>
      <w:bookmarkEnd w:id="109"/>
    </w:p>
    <w:p w:rsidR="0037202C" w:rsidRPr="005B3B94" w:rsidRDefault="0037202C" w:rsidP="00807990">
      <w:pPr>
        <w:pStyle w:val="3"/>
        <w:numPr>
          <w:ilvl w:val="2"/>
          <w:numId w:val="14"/>
        </w:numPr>
        <w:ind w:left="862" w:right="-285"/>
        <w:rPr>
          <w:rFonts w:eastAsia="Times New Roman" w:cs="Times New Roman"/>
          <w:sz w:val="24"/>
          <w:lang w:eastAsia="ru-RU"/>
        </w:rPr>
      </w:pPr>
      <w:bookmarkStart w:id="110" w:name="_Toc399421436"/>
      <w:r w:rsidRPr="005B3B94">
        <w:rPr>
          <w:rFonts w:eastAsia="Times New Roman" w:cs="Times New Roman"/>
          <w:sz w:val="24"/>
          <w:lang w:eastAsia="ru-RU"/>
        </w:rPr>
        <w:t>дошкольные образовательные организации</w:t>
      </w:r>
      <w:bookmarkEnd w:id="110"/>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3669"/>
        <w:gridCol w:w="1872"/>
      </w:tblGrid>
      <w:tr w:rsidR="0037202C" w:rsidRPr="005B3B94" w:rsidTr="00FE466D">
        <w:tc>
          <w:tcPr>
            <w:tcW w:w="4524"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669"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872" w:type="dxa"/>
            <w:vAlign w:val="center"/>
          </w:tcPr>
          <w:p w:rsidR="00FE466D" w:rsidRDefault="0037202C" w:rsidP="00FE466D">
            <w:pPr>
              <w:widowControl w:val="0"/>
              <w:spacing w:after="0" w:line="276" w:lineRule="auto"/>
              <w:ind w:left="-567" w:right="-285"/>
              <w:contextualSpacing/>
              <w:jc w:val="center"/>
              <w:rPr>
                <w:rFonts w:ascii="Times New Roman" w:hAnsi="Times New Roman" w:cs="Times New Roman"/>
                <w:b/>
                <w:sz w:val="20"/>
                <w:szCs w:val="20"/>
              </w:rPr>
            </w:pPr>
            <w:r w:rsidRPr="005B3B94">
              <w:rPr>
                <w:rFonts w:ascii="Times New Roman" w:hAnsi="Times New Roman" w:cs="Times New Roman"/>
                <w:b/>
                <w:sz w:val="20"/>
                <w:szCs w:val="20"/>
              </w:rPr>
              <w:t xml:space="preserve">Минимальная </w:t>
            </w:r>
          </w:p>
          <w:p w:rsidR="0037202C" w:rsidRPr="005B3B94" w:rsidRDefault="0037202C" w:rsidP="00FE466D">
            <w:pPr>
              <w:widowControl w:val="0"/>
              <w:spacing w:after="0" w:line="276" w:lineRule="auto"/>
              <w:ind w:left="-567" w:right="-285"/>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обеспеченность</w:t>
            </w:r>
          </w:p>
        </w:tc>
      </w:tr>
      <w:tr w:rsidR="0037202C" w:rsidRPr="005B3B94" w:rsidTr="00FE466D">
        <w:tc>
          <w:tcPr>
            <w:tcW w:w="4524"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669"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872"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w:t>
            </w:r>
          </w:p>
        </w:tc>
      </w:tr>
    </w:tbl>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4"/>
        </w:numPr>
        <w:ind w:left="-567" w:right="-285" w:firstLine="709"/>
        <w:rPr>
          <w:rFonts w:eastAsia="Times New Roman" w:cs="Times New Roman"/>
          <w:sz w:val="24"/>
          <w:lang w:eastAsia="ru-RU"/>
        </w:rPr>
      </w:pPr>
      <w:bookmarkStart w:id="111" w:name="_Toc395172396"/>
      <w:bookmarkStart w:id="112" w:name="_Toc399421437"/>
      <w:r w:rsidRPr="005B3B94">
        <w:rPr>
          <w:rFonts w:eastAsia="Times New Roman" w:cs="Times New Roman"/>
          <w:sz w:val="24"/>
          <w:lang w:eastAsia="ru-RU"/>
        </w:rPr>
        <w:t>общеобразовательные организации</w:t>
      </w:r>
      <w:bookmarkEnd w:id="111"/>
      <w:bookmarkEnd w:id="11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3665"/>
        <w:gridCol w:w="1872"/>
      </w:tblGrid>
      <w:tr w:rsidR="0037202C" w:rsidRPr="005B3B94" w:rsidTr="00FE466D">
        <w:trPr>
          <w:cantSplit/>
        </w:trPr>
        <w:tc>
          <w:tcPr>
            <w:tcW w:w="452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66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872" w:type="dxa"/>
            <w:vAlign w:val="center"/>
          </w:tcPr>
          <w:p w:rsidR="0037202C" w:rsidRPr="005B3B94" w:rsidRDefault="0037202C" w:rsidP="00FE466D">
            <w:pPr>
              <w:widowControl w:val="0"/>
              <w:spacing w:after="0" w:line="276" w:lineRule="auto"/>
              <w:ind w:left="-567" w:right="-285"/>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FE466D">
        <w:trPr>
          <w:cantSplit/>
        </w:trPr>
        <w:tc>
          <w:tcPr>
            <w:tcW w:w="4528"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66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872"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113" w:name="_Toc395172398"/>
      <w:bookmarkStart w:id="114" w:name="_Toc395705827"/>
      <w:bookmarkStart w:id="115" w:name="_Toc399421438"/>
      <w:r w:rsidRPr="001621FE">
        <w:rPr>
          <w:rFonts w:eastAsia="Times New Roman" w:cs="Times New Roman"/>
          <w:b w:val="0"/>
          <w:sz w:val="24"/>
          <w:szCs w:val="24"/>
          <w:lang w:eastAsia="ru-RU"/>
        </w:rPr>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физической культуры, массового спорта и отдыха, туризма:</w:t>
      </w:r>
      <w:bookmarkEnd w:id="113"/>
      <w:bookmarkEnd w:id="114"/>
      <w:bookmarkEnd w:id="115"/>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6" w:name="_Toc395705828"/>
      <w:bookmarkStart w:id="117" w:name="_Toc398730161"/>
      <w:bookmarkStart w:id="118" w:name="_Toc399421129"/>
      <w:bookmarkStart w:id="119" w:name="_Toc399421439"/>
      <w:bookmarkStart w:id="120" w:name="_Toc395172399"/>
      <w:bookmarkStart w:id="121" w:name="_Toc395705831"/>
      <w:bookmarkEnd w:id="116"/>
      <w:bookmarkEnd w:id="117"/>
      <w:bookmarkEnd w:id="118"/>
      <w:bookmarkEnd w:id="119"/>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2" w:name="_Toc398730162"/>
      <w:bookmarkStart w:id="123" w:name="_Toc399421130"/>
      <w:bookmarkStart w:id="124" w:name="_Toc399421440"/>
      <w:bookmarkEnd w:id="122"/>
      <w:bookmarkEnd w:id="123"/>
      <w:bookmarkEnd w:id="124"/>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5" w:name="_Toc398730163"/>
      <w:bookmarkStart w:id="126" w:name="_Toc399421131"/>
      <w:bookmarkStart w:id="127" w:name="_Toc399421441"/>
      <w:bookmarkEnd w:id="125"/>
      <w:bookmarkEnd w:id="126"/>
      <w:bookmarkEnd w:id="127"/>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8" w:name="_Toc398730164"/>
      <w:bookmarkStart w:id="129" w:name="_Toc399421132"/>
      <w:bookmarkStart w:id="130" w:name="_Toc399421442"/>
      <w:bookmarkEnd w:id="128"/>
      <w:bookmarkEnd w:id="129"/>
      <w:bookmarkEnd w:id="130"/>
    </w:p>
    <w:p w:rsidR="0037202C" w:rsidRPr="005B3B94" w:rsidRDefault="0037202C" w:rsidP="00807990">
      <w:pPr>
        <w:pStyle w:val="3"/>
        <w:numPr>
          <w:ilvl w:val="2"/>
          <w:numId w:val="15"/>
        </w:numPr>
        <w:ind w:left="862" w:right="-285"/>
        <w:rPr>
          <w:rFonts w:eastAsia="Times New Roman" w:cs="Times New Roman"/>
          <w:sz w:val="24"/>
          <w:lang w:eastAsia="ru-RU"/>
        </w:rPr>
      </w:pPr>
      <w:bookmarkStart w:id="131" w:name="_Toc399421443"/>
      <w:r w:rsidRPr="005B3B94">
        <w:rPr>
          <w:rFonts w:eastAsia="Times New Roman" w:cs="Times New Roman"/>
          <w:sz w:val="24"/>
          <w:lang w:eastAsia="ru-RU"/>
        </w:rPr>
        <w:t>здания и сооружения для развития физической культуры и массового спорта</w:t>
      </w:r>
      <w:bookmarkEnd w:id="120"/>
      <w:bookmarkEnd w:id="121"/>
      <w:bookmarkEnd w:id="13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3893"/>
        <w:gridCol w:w="2322"/>
      </w:tblGrid>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CA4054">
        <w:tc>
          <w:tcPr>
            <w:tcW w:w="3850" w:type="dxa"/>
          </w:tcPr>
          <w:p w:rsidR="00CA405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322"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2" w:name="_Toc395172401"/>
      <w:bookmarkStart w:id="133" w:name="_Toc395705832"/>
      <w:bookmarkStart w:id="134" w:name="_Toc399421444"/>
      <w:r w:rsidRPr="005B3B94">
        <w:rPr>
          <w:rFonts w:eastAsia="Times New Roman" w:cs="Times New Roman"/>
          <w:sz w:val="24"/>
          <w:lang w:eastAsia="ru-RU"/>
        </w:rPr>
        <w:t>туристические базы, гостиницы, мотели, кемпинги, базы отдыха</w:t>
      </w:r>
      <w:bookmarkEnd w:id="132"/>
      <w:bookmarkEnd w:id="133"/>
      <w:bookmarkEnd w:id="134"/>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Default="00A937DB"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0C54C6" w:rsidRDefault="000C54C6"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1E415C" w:rsidRPr="005B3B94" w:rsidRDefault="001E415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5" w:name="_Toc395172402"/>
      <w:bookmarkStart w:id="136" w:name="_Toc395705833"/>
      <w:bookmarkStart w:id="137" w:name="_Toc399421445"/>
      <w:r w:rsidRPr="005B3B94">
        <w:rPr>
          <w:rFonts w:eastAsia="Times New Roman" w:cs="Times New Roman"/>
          <w:sz w:val="24"/>
          <w:lang w:eastAsia="ru-RU"/>
        </w:rPr>
        <w:lastRenderedPageBreak/>
        <w:t>пляжи, купальни, парки развлечений</w:t>
      </w:r>
      <w:bookmarkEnd w:id="135"/>
      <w:bookmarkEnd w:id="136"/>
      <w:bookmarkEnd w:id="137"/>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5B3B94" w:rsidRDefault="00012C1D"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38" w:name="_Toc395172403"/>
      <w:bookmarkStart w:id="139" w:name="_Toc395705834"/>
      <w:bookmarkStart w:id="140" w:name="_Toc399421446"/>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жилищного строительства:</w:t>
      </w:r>
      <w:bookmarkEnd w:id="138"/>
      <w:bookmarkEnd w:id="139"/>
      <w:bookmarkEnd w:id="140"/>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1" w:name="_Toc395705835"/>
      <w:bookmarkStart w:id="142" w:name="_Toc398730169"/>
      <w:bookmarkStart w:id="143" w:name="_Toc399421137"/>
      <w:bookmarkStart w:id="144" w:name="_Toc399421447"/>
      <w:bookmarkStart w:id="145" w:name="_Toc395172404"/>
      <w:bookmarkStart w:id="146" w:name="_Toc395705838"/>
      <w:bookmarkEnd w:id="141"/>
      <w:bookmarkEnd w:id="142"/>
      <w:bookmarkEnd w:id="143"/>
      <w:bookmarkEnd w:id="144"/>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7" w:name="_Toc398730170"/>
      <w:bookmarkStart w:id="148" w:name="_Toc399421138"/>
      <w:bookmarkStart w:id="149" w:name="_Toc399421448"/>
      <w:bookmarkEnd w:id="147"/>
      <w:bookmarkEnd w:id="148"/>
      <w:bookmarkEnd w:id="149"/>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0" w:name="_Toc398730171"/>
      <w:bookmarkStart w:id="151" w:name="_Toc399421139"/>
      <w:bookmarkStart w:id="152" w:name="_Toc399421449"/>
      <w:bookmarkEnd w:id="150"/>
      <w:bookmarkEnd w:id="151"/>
      <w:bookmarkEnd w:id="152"/>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3" w:name="_Toc398730172"/>
      <w:bookmarkStart w:id="154" w:name="_Toc399421140"/>
      <w:bookmarkStart w:id="155" w:name="_Toc399421450"/>
      <w:bookmarkEnd w:id="153"/>
      <w:bookmarkEnd w:id="154"/>
      <w:bookmarkEnd w:id="155"/>
    </w:p>
    <w:p w:rsidR="0037202C" w:rsidRPr="005B3B94" w:rsidRDefault="0037202C" w:rsidP="00012C1D">
      <w:pPr>
        <w:pStyle w:val="3"/>
        <w:numPr>
          <w:ilvl w:val="2"/>
          <w:numId w:val="16"/>
        </w:numPr>
        <w:ind w:left="862" w:right="-285"/>
        <w:rPr>
          <w:rFonts w:eastAsia="Times New Roman" w:cs="Times New Roman"/>
          <w:sz w:val="24"/>
          <w:lang w:eastAsia="ru-RU"/>
        </w:rPr>
      </w:pPr>
      <w:bookmarkStart w:id="156" w:name="_Toc399421451"/>
      <w:r w:rsidRPr="005B3B94">
        <w:rPr>
          <w:rFonts w:eastAsia="Times New Roman" w:cs="Times New Roman"/>
          <w:sz w:val="24"/>
          <w:lang w:eastAsia="ru-RU"/>
        </w:rPr>
        <w:t>муниципальный жилищный фонд</w:t>
      </w:r>
      <w:bookmarkEnd w:id="145"/>
      <w:bookmarkEnd w:id="146"/>
      <w:bookmarkEnd w:id="156"/>
    </w:p>
    <w:p w:rsidR="000C39F2" w:rsidRPr="005B3B94" w:rsidRDefault="000C39F2" w:rsidP="005B3B94">
      <w:pPr>
        <w:ind w:left="-567" w:right="-285" w:firstLine="709"/>
        <w:jc w:val="center"/>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842DCF" w:rsidRPr="00842DCF" w:rsidRDefault="00842DCF" w:rsidP="00842DCF">
      <w:pPr>
        <w:widowControl w:val="0"/>
        <w:spacing w:after="0" w:line="276" w:lineRule="auto"/>
        <w:ind w:left="-567" w:right="-285" w:firstLine="709"/>
        <w:contextualSpacing/>
        <w:jc w:val="both"/>
        <w:rPr>
          <w:rFonts w:ascii="Times New Roman" w:hAnsi="Times New Roman" w:cs="Times New Roman"/>
          <w:sz w:val="24"/>
          <w:szCs w:val="24"/>
        </w:rPr>
      </w:pPr>
      <w:r w:rsidRPr="00842DCF">
        <w:rPr>
          <w:rFonts w:ascii="Times New Roman" w:hAnsi="Times New Roman" w:cs="Times New Roman"/>
          <w:sz w:val="24"/>
          <w:szCs w:val="24"/>
        </w:rPr>
        <w:t>Учётная норма площади жилого помещения при постановке граждан на учет в качестве нуждающихся в получении жилых помещений в поселении утверждается представительными органами поселения а норма предоставления  жилого помещения по договорам социального найма на основании закона Оренбургской области №1853/389-</w:t>
      </w:r>
      <w:r w:rsidRPr="00842DCF">
        <w:rPr>
          <w:rFonts w:ascii="Times New Roman" w:hAnsi="Times New Roman" w:cs="Times New Roman"/>
          <w:sz w:val="24"/>
          <w:szCs w:val="24"/>
          <w:lang w:val="en-US"/>
        </w:rPr>
        <w:t>IV</w:t>
      </w:r>
      <w:r w:rsidRPr="00842DCF">
        <w:rPr>
          <w:rFonts w:ascii="Times New Roman" w:hAnsi="Times New Roman" w:cs="Times New Roman"/>
          <w:sz w:val="24"/>
          <w:szCs w:val="24"/>
        </w:rPr>
        <w:t xml:space="preserve"> ОЗ  от 29.12.2008г. и Жилищного кодекса РФ  от 29.12.2004г. №188-ФЗ.</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w:t>
      </w:r>
      <w:r w:rsidRPr="005B3B94">
        <w:rPr>
          <w:rFonts w:ascii="Times New Roman" w:hAnsi="Times New Roman" w:cs="Times New Roman"/>
          <w:sz w:val="24"/>
          <w:szCs w:val="24"/>
        </w:rPr>
        <w:lastRenderedPageBreak/>
        <w:t>проектирование с учетом демографического состава населения и нормируемых элементов.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37202C" w:rsidRPr="005B3B94" w:rsidTr="00CA4054">
        <w:trPr>
          <w:trHeight w:val="340"/>
        </w:trPr>
        <w:tc>
          <w:tcPr>
            <w:tcW w:w="56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CA4054">
        <w:trPr>
          <w:trHeight w:val="510"/>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1621FE">
      <w:pPr>
        <w:rPr>
          <w:lang w:eastAsia="ru-RU"/>
        </w:rPr>
      </w:pPr>
      <w:bookmarkStart w:id="157" w:name="_Toc395705839"/>
    </w:p>
    <w:p w:rsidR="0037202C" w:rsidRPr="005B3B94" w:rsidRDefault="0037202C" w:rsidP="005B3B94">
      <w:pPr>
        <w:pStyle w:val="3"/>
        <w:numPr>
          <w:ilvl w:val="2"/>
          <w:numId w:val="16"/>
        </w:numPr>
        <w:ind w:left="-567" w:right="-285" w:firstLine="709"/>
        <w:rPr>
          <w:rFonts w:eastAsia="Times New Roman" w:cs="Times New Roman"/>
          <w:sz w:val="24"/>
          <w:lang w:eastAsia="ru-RU"/>
        </w:rPr>
      </w:pPr>
      <w:bookmarkStart w:id="158" w:name="_Toc399421452"/>
      <w:r w:rsidRPr="005B3B94">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157"/>
      <w:bookmarkEnd w:id="158"/>
      <w:r w:rsidRPr="005B3B94">
        <w:rPr>
          <w:rFonts w:eastAsia="Times New Roman" w:cs="Times New Roman"/>
          <w:sz w:val="24"/>
          <w:lang w:eastAsia="ru-RU"/>
        </w:rPr>
        <w:t xml:space="preserve"> </w:t>
      </w:r>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159"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CF0BD4">
        <w:rPr>
          <w:rFonts w:ascii="Times New Roman" w:hAnsi="Times New Roman" w:cs="Times New Roman"/>
          <w:sz w:val="24"/>
          <w:szCs w:val="24"/>
        </w:rPr>
        <w:t>Барабановского сельсовета</w:t>
      </w:r>
      <w:r w:rsidRPr="005B3B94">
        <w:rPr>
          <w:rFonts w:ascii="Times New Roman" w:hAnsi="Times New Roman" w:cs="Times New Roman"/>
          <w:sz w:val="24"/>
          <w:szCs w:val="24"/>
        </w:rPr>
        <w:t xml:space="preserve">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firstRow="0" w:lastRow="0" w:firstColumn="0" w:lastColumn="0" w:noHBand="0" w:noVBand="0"/>
      </w:tblPr>
      <w:tblGrid>
        <w:gridCol w:w="4820"/>
        <w:gridCol w:w="1984"/>
        <w:gridCol w:w="1985"/>
        <w:gridCol w:w="1309"/>
      </w:tblGrid>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37202C" w:rsidRPr="00D92DCC" w:rsidRDefault="0037202C" w:rsidP="00CD1FBE">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CA4054" w:rsidRPr="00D92DCC" w:rsidRDefault="00CA4054" w:rsidP="00CA4054">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CA4054">
            <w:pPr>
              <w:snapToGrid w:val="0"/>
              <w:spacing w:after="0"/>
              <w:ind w:left="-567" w:right="-284" w:firstLine="709"/>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1E4D04">
            <w:pPr>
              <w:snapToGrid w:val="0"/>
              <w:spacing w:after="0"/>
              <w:ind w:right="-284"/>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1E4D04">
            <w:pPr>
              <w:snapToGrid w:val="0"/>
              <w:spacing w:after="0"/>
              <w:ind w:right="-284"/>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1E4D04">
            <w:pPr>
              <w:snapToGrid w:val="0"/>
              <w:spacing w:after="0"/>
              <w:ind w:right="-284"/>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bl>
    <w:p w:rsidR="001621FE" w:rsidRDefault="001621FE" w:rsidP="005B3B94">
      <w:pPr>
        <w:spacing w:after="160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spacing w:after="1600" w:line="276" w:lineRule="auto"/>
        <w:ind w:left="-567" w:right="-285"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(м2 на 1 машино-мест) – 21 м2.</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Pr="005B3B94" w:rsidRDefault="0037202C" w:rsidP="005B3B94">
      <w:pPr>
        <w:ind w:left="-567" w:right="-285" w:firstLine="709"/>
        <w:jc w:val="both"/>
        <w:rPr>
          <w:rFonts w:ascii="Times New Roman" w:hAnsi="Times New Roman" w:cs="Times New Roman"/>
          <w:sz w:val="24"/>
          <w:szCs w:val="24"/>
        </w:rPr>
      </w:pPr>
    </w:p>
    <w:p w:rsidR="0037202C" w:rsidRDefault="00CE4A6B" w:rsidP="00CE4A6B">
      <w:pPr>
        <w:pStyle w:val="1"/>
        <w:ind w:left="-567" w:right="-285"/>
        <w:rPr>
          <w:rFonts w:eastAsia="Times New Roman" w:cs="Times New Roman"/>
          <w:sz w:val="24"/>
          <w:szCs w:val="24"/>
          <w:lang w:eastAsia="ru-RU"/>
        </w:rPr>
      </w:pPr>
      <w:bookmarkStart w:id="160" w:name="_Toc395705840"/>
      <w:bookmarkStart w:id="161" w:name="_Toc399421453"/>
      <w:r w:rsidRPr="00CE4A6B">
        <w:rPr>
          <w:rFonts w:eastAsia="Times New Roman" w:cs="Times New Roman"/>
          <w:b w:val="0"/>
          <w:sz w:val="24"/>
          <w:szCs w:val="24"/>
          <w:lang w:eastAsia="ru-RU"/>
        </w:rPr>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159"/>
      <w:bookmarkEnd w:id="160"/>
      <w:bookmarkEnd w:id="161"/>
    </w:p>
    <w:p w:rsidR="00CE4A6B" w:rsidRPr="00CE4A6B" w:rsidRDefault="00CE4A6B" w:rsidP="00CE4A6B">
      <w:pPr>
        <w:pStyle w:val="a3"/>
        <w:ind w:left="-567" w:firstLine="709"/>
        <w:rPr>
          <w:lang w:eastAsia="ru-RU"/>
        </w:rPr>
      </w:pPr>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2" w:name="_Toc395705841"/>
      <w:bookmarkStart w:id="163" w:name="_Toc398730176"/>
      <w:bookmarkStart w:id="164" w:name="_Toc399421144"/>
      <w:bookmarkStart w:id="165" w:name="_Toc399421454"/>
      <w:bookmarkStart w:id="166" w:name="_Toc395172406"/>
      <w:bookmarkStart w:id="167" w:name="_Toc395705844"/>
      <w:bookmarkEnd w:id="162"/>
      <w:bookmarkEnd w:id="163"/>
      <w:bookmarkEnd w:id="164"/>
      <w:bookmarkEnd w:id="165"/>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8" w:name="_Toc398730177"/>
      <w:bookmarkStart w:id="169" w:name="_Toc399421145"/>
      <w:bookmarkStart w:id="170" w:name="_Toc399421455"/>
      <w:bookmarkEnd w:id="168"/>
      <w:bookmarkEnd w:id="169"/>
      <w:bookmarkEnd w:id="170"/>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1" w:name="_Toc398730178"/>
      <w:bookmarkStart w:id="172" w:name="_Toc399421146"/>
      <w:bookmarkStart w:id="173" w:name="_Toc399421456"/>
      <w:bookmarkEnd w:id="171"/>
      <w:bookmarkEnd w:id="172"/>
      <w:bookmarkEnd w:id="173"/>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4" w:name="_Toc398730179"/>
      <w:bookmarkStart w:id="175" w:name="_Toc399421147"/>
      <w:bookmarkStart w:id="176" w:name="_Toc399421457"/>
      <w:bookmarkEnd w:id="174"/>
      <w:bookmarkEnd w:id="175"/>
      <w:bookmarkEnd w:id="176"/>
    </w:p>
    <w:p w:rsidR="0037202C" w:rsidRPr="005B3B94" w:rsidRDefault="0037202C" w:rsidP="00012C1D">
      <w:pPr>
        <w:pStyle w:val="3"/>
        <w:numPr>
          <w:ilvl w:val="2"/>
          <w:numId w:val="17"/>
        </w:numPr>
        <w:ind w:left="862" w:right="-285"/>
        <w:rPr>
          <w:rFonts w:eastAsia="Times New Roman" w:cs="Times New Roman"/>
          <w:sz w:val="24"/>
          <w:lang w:eastAsia="ru-RU"/>
        </w:rPr>
      </w:pPr>
      <w:bookmarkStart w:id="177" w:name="_Toc399421458"/>
      <w:r w:rsidRPr="005B3B94">
        <w:rPr>
          <w:rFonts w:eastAsia="Times New Roman" w:cs="Times New Roman"/>
          <w:sz w:val="24"/>
          <w:lang w:eastAsia="ru-RU"/>
        </w:rPr>
        <w:t>объекты водоснабжения</w:t>
      </w:r>
      <w:bookmarkEnd w:id="166"/>
      <w:bookmarkEnd w:id="167"/>
      <w:bookmarkEnd w:id="177"/>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346E9B" w:rsidRPr="005B3B94" w:rsidTr="00CD1FBE">
        <w:tc>
          <w:tcPr>
            <w:tcW w:w="4962" w:type="dxa"/>
            <w:vAlign w:val="center"/>
          </w:tcPr>
          <w:p w:rsidR="00CD1FBE" w:rsidRDefault="00CD1FBE" w:rsidP="00CD1FBE">
            <w:pPr>
              <w:spacing w:after="0"/>
              <w:ind w:left="-567" w:right="-284" w:firstLine="709"/>
              <w:jc w:val="center"/>
              <w:rPr>
                <w:rFonts w:ascii="Times New Roman" w:hAnsi="Times New Roman" w:cs="Times New Roman"/>
                <w:b/>
                <w:bCs/>
                <w:sz w:val="24"/>
                <w:szCs w:val="24"/>
              </w:rPr>
            </w:pPr>
            <w:r>
              <w:rPr>
                <w:rFonts w:ascii="Times New Roman" w:hAnsi="Times New Roman" w:cs="Times New Roman"/>
                <w:b/>
                <w:bCs/>
                <w:sz w:val="24"/>
                <w:szCs w:val="24"/>
              </w:rPr>
              <w:t>Степень благоустройства районов</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03" w:type="dxa"/>
            <w:vAlign w:val="center"/>
          </w:tcPr>
          <w:p w:rsidR="00CD1FBE"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л/сут.</w:t>
            </w:r>
          </w:p>
        </w:tc>
      </w:tr>
      <w:tr w:rsidR="00346E9B" w:rsidRPr="005B3B94" w:rsidTr="00CD1FBE">
        <w:tc>
          <w:tcPr>
            <w:tcW w:w="4962" w:type="dxa"/>
          </w:tcPr>
          <w:p w:rsidR="00CD1FBE"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5B3B94">
      <w:pPr>
        <w:widowControl w:val="0"/>
        <w:spacing w:after="0"/>
        <w:ind w:left="-567" w:right="-285" w:firstLine="709"/>
        <w:jc w:val="both"/>
        <w:rPr>
          <w:rFonts w:ascii="Times New Roman" w:hAnsi="Times New Roman" w:cs="Times New Roman"/>
          <w:bCs/>
          <w:i/>
          <w:spacing w:val="40"/>
          <w:sz w:val="24"/>
          <w:szCs w:val="24"/>
        </w:rPr>
      </w:pPr>
    </w:p>
    <w:p w:rsidR="00346E9B" w:rsidRPr="005B3B94" w:rsidRDefault="00346E9B" w:rsidP="005B3B94">
      <w:pPr>
        <w:widowControl w:val="0"/>
        <w:spacing w:after="0"/>
        <w:ind w:left="-567" w:right="-285"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78" w:name="_Toc395172407"/>
      <w:bookmarkStart w:id="179" w:name="_Toc395705845"/>
      <w:bookmarkStart w:id="180" w:name="_Toc399421459"/>
      <w:r w:rsidRPr="005B3B94">
        <w:rPr>
          <w:rFonts w:eastAsia="Times New Roman" w:cs="Times New Roman"/>
          <w:sz w:val="24"/>
          <w:lang w:eastAsia="ru-RU"/>
        </w:rPr>
        <w:t>объекты водоотведения</w:t>
      </w:r>
      <w:bookmarkEnd w:id="178"/>
      <w:bookmarkEnd w:id="179"/>
      <w:bookmarkEnd w:id="180"/>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CF0BD4">
        <w:rPr>
          <w:rFonts w:ascii="Times New Roman" w:eastAsia="Times New Roman" w:hAnsi="Times New Roman" w:cs="Times New Roman"/>
          <w:sz w:val="24"/>
          <w:szCs w:val="24"/>
          <w:lang w:eastAsia="ru-RU"/>
        </w:rPr>
        <w:t>Барабановского сельсовета</w:t>
      </w:r>
      <w:r w:rsidRPr="005B3B94">
        <w:rPr>
          <w:rFonts w:ascii="Times New Roman" w:eastAsia="Times New Roman" w:hAnsi="Times New Roman" w:cs="Times New Roman"/>
          <w:sz w:val="24"/>
          <w:szCs w:val="24"/>
          <w:lang w:eastAsia="ru-RU"/>
        </w:rPr>
        <w:t>,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B3B94">
        <w:rPr>
          <w:rFonts w:ascii="Times New Roman" w:eastAsia="Times New Roman" w:hAnsi="Times New Roman" w:cs="Times New Roman"/>
          <w:b/>
          <w:sz w:val="24"/>
          <w:szCs w:val="24"/>
          <w:lang w:eastAsia="ru-RU"/>
        </w:rPr>
        <w:t>25 л/сут</w:t>
      </w:r>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81" w:name="_Toc395172408"/>
      <w:bookmarkStart w:id="182" w:name="_Toc395705846"/>
      <w:bookmarkStart w:id="183" w:name="_Toc399421460"/>
      <w:r w:rsidRPr="005B3B94">
        <w:rPr>
          <w:rFonts w:eastAsia="Times New Roman" w:cs="Times New Roman"/>
          <w:sz w:val="24"/>
          <w:lang w:eastAsia="ru-RU"/>
        </w:rPr>
        <w:t>объекты для сбора, вывоза бытовых отходов.</w:t>
      </w:r>
      <w:bookmarkEnd w:id="181"/>
      <w:bookmarkEnd w:id="182"/>
      <w:bookmarkEnd w:id="183"/>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Default="001621FE" w:rsidP="005B3B94">
      <w:pPr>
        <w:widowControl w:val="0"/>
        <w:spacing w:after="0" w:line="276" w:lineRule="auto"/>
        <w:ind w:left="-567" w:right="-285" w:firstLine="709"/>
        <w:contextualSpacing/>
        <w:jc w:val="both"/>
        <w:rPr>
          <w:rFonts w:ascii="Times New Roman" w:hAnsi="Times New Roman" w:cs="Times New Roman"/>
          <w:sz w:val="24"/>
          <w:szCs w:val="24"/>
        </w:rPr>
      </w:pPr>
    </w:p>
    <w:p w:rsidR="000C54C6" w:rsidRDefault="000C54C6" w:rsidP="005B3B94">
      <w:pPr>
        <w:widowControl w:val="0"/>
        <w:spacing w:after="0" w:line="276" w:lineRule="auto"/>
        <w:ind w:left="-567" w:right="-285" w:firstLine="709"/>
        <w:contextualSpacing/>
        <w:jc w:val="both"/>
        <w:rPr>
          <w:rFonts w:ascii="Times New Roman" w:hAnsi="Times New Roman" w:cs="Times New Roman"/>
          <w:sz w:val="24"/>
          <w:szCs w:val="24"/>
        </w:rPr>
      </w:pPr>
    </w:p>
    <w:p w:rsidR="000C54C6" w:rsidRDefault="000C54C6" w:rsidP="005B3B94">
      <w:pPr>
        <w:widowControl w:val="0"/>
        <w:spacing w:after="0" w:line="276" w:lineRule="auto"/>
        <w:ind w:left="-567" w:right="-285" w:firstLine="709"/>
        <w:contextualSpacing/>
        <w:jc w:val="both"/>
        <w:rPr>
          <w:rFonts w:ascii="Times New Roman" w:hAnsi="Times New Roman" w:cs="Times New Roman"/>
          <w:sz w:val="24"/>
          <w:szCs w:val="24"/>
        </w:rPr>
      </w:pPr>
    </w:p>
    <w:p w:rsidR="000C54C6" w:rsidRDefault="000C54C6" w:rsidP="005B3B94">
      <w:pPr>
        <w:widowControl w:val="0"/>
        <w:spacing w:after="0" w:line="276" w:lineRule="auto"/>
        <w:ind w:left="-567" w:right="-285" w:firstLine="709"/>
        <w:contextualSpacing/>
        <w:jc w:val="both"/>
        <w:rPr>
          <w:rFonts w:ascii="Times New Roman" w:hAnsi="Times New Roman" w:cs="Times New Roman"/>
          <w:sz w:val="24"/>
          <w:szCs w:val="24"/>
        </w:rPr>
      </w:pPr>
    </w:p>
    <w:p w:rsidR="000C54C6" w:rsidRPr="005B3B94" w:rsidRDefault="000C54C6"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Нормы накопления бытовых отходов принимаются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58"/>
        <w:gridCol w:w="1418"/>
        <w:gridCol w:w="1489"/>
      </w:tblGrid>
      <w:tr w:rsidR="0037202C" w:rsidRPr="005B3B94" w:rsidTr="00CD1FBE">
        <w:trPr>
          <w:cantSplit/>
        </w:trPr>
        <w:tc>
          <w:tcPr>
            <w:tcW w:w="7158" w:type="dxa"/>
            <w:vMerge w:val="restart"/>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Бытовые отходы</w:t>
            </w:r>
          </w:p>
        </w:tc>
        <w:tc>
          <w:tcPr>
            <w:tcW w:w="2907" w:type="dxa"/>
            <w:gridSpan w:val="2"/>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CD1FBE">
        <w:trPr>
          <w:cantSplit/>
        </w:trPr>
        <w:tc>
          <w:tcPr>
            <w:tcW w:w="7158" w:type="dxa"/>
            <w:vMerge/>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r>
      <w:tr w:rsidR="0037202C" w:rsidRPr="005B3B94" w:rsidTr="00CD1FBE">
        <w:trPr>
          <w:cantSplit/>
        </w:trPr>
        <w:tc>
          <w:tcPr>
            <w:tcW w:w="7158" w:type="dxa"/>
          </w:tcPr>
          <w:p w:rsidR="00803000" w:rsidRDefault="0037202C" w:rsidP="00803000">
            <w:pPr>
              <w:widowControl w:val="0"/>
              <w:spacing w:after="0" w:line="276" w:lineRule="auto"/>
              <w:ind w:left="-567" w:right="-285" w:firstLine="709"/>
              <w:contextualSpacing/>
              <w:rPr>
                <w:rFonts w:ascii="Times New Roman" w:hAnsi="Times New Roman" w:cs="Times New Roman"/>
                <w:sz w:val="24"/>
                <w:szCs w:val="24"/>
              </w:rPr>
            </w:pPr>
            <w:r w:rsidRPr="005B3B94">
              <w:rPr>
                <w:rFonts w:ascii="Times New Roman" w:hAnsi="Times New Roman" w:cs="Times New Roman"/>
                <w:sz w:val="24"/>
                <w:szCs w:val="24"/>
              </w:rPr>
              <w:t xml:space="preserve">от жилых зданий, оборудованных водопроводом, канализацией, </w:t>
            </w:r>
          </w:p>
          <w:p w:rsidR="0037202C" w:rsidRPr="005B3B94" w:rsidRDefault="00803000" w:rsidP="00803000">
            <w:pPr>
              <w:widowControl w:val="0"/>
              <w:spacing w:after="0" w:line="276" w:lineRule="auto"/>
              <w:ind w:left="-567" w:right="-285"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37202C" w:rsidRPr="005B3B94">
              <w:rPr>
                <w:rFonts w:ascii="Times New Roman" w:hAnsi="Times New Roman" w:cs="Times New Roman"/>
                <w:sz w:val="24"/>
                <w:szCs w:val="24"/>
              </w:rPr>
              <w:t>центральным отоплением и газом</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CD1FBE">
        <w:trPr>
          <w:cantSplit/>
        </w:trPr>
        <w:tc>
          <w:tcPr>
            <w:tcW w:w="7158" w:type="dxa"/>
          </w:tcPr>
          <w:p w:rsidR="0037202C" w:rsidRPr="005B3B94" w:rsidRDefault="0037202C" w:rsidP="00803000">
            <w:pPr>
              <w:widowControl w:val="0"/>
              <w:spacing w:after="0" w:line="276" w:lineRule="auto"/>
              <w:ind w:left="-567" w:right="-285" w:firstLine="709"/>
              <w:contextualSpacing/>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5C1F68">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84" w:name="_Toc395172409"/>
      <w:bookmarkStart w:id="185"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86" w:name="_Toc399421461"/>
      <w:r w:rsidRPr="001621FE">
        <w:rPr>
          <w:rFonts w:eastAsia="Times New Roman" w:cs="Times New Roman"/>
          <w:b w:val="0"/>
          <w:sz w:val="24"/>
          <w:szCs w:val="24"/>
          <w:lang w:eastAsia="ru-RU"/>
        </w:rPr>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организации ритуальных услуг:</w:t>
      </w:r>
      <w:bookmarkEnd w:id="184"/>
      <w:bookmarkEnd w:id="185"/>
      <w:bookmarkEnd w:id="186"/>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7" w:name="_Toc395705848"/>
      <w:bookmarkStart w:id="188" w:name="_Toc398730184"/>
      <w:bookmarkStart w:id="189" w:name="_Toc399421152"/>
      <w:bookmarkStart w:id="190" w:name="_Toc399421462"/>
      <w:bookmarkStart w:id="191" w:name="_Toc395172410"/>
      <w:bookmarkStart w:id="192" w:name="_Toc395705851"/>
      <w:bookmarkEnd w:id="187"/>
      <w:bookmarkEnd w:id="188"/>
      <w:bookmarkEnd w:id="189"/>
      <w:bookmarkEnd w:id="190"/>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3" w:name="_Toc398730185"/>
      <w:bookmarkStart w:id="194" w:name="_Toc399421153"/>
      <w:bookmarkStart w:id="195" w:name="_Toc399421463"/>
      <w:bookmarkEnd w:id="193"/>
      <w:bookmarkEnd w:id="194"/>
      <w:bookmarkEnd w:id="195"/>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6" w:name="_Toc398730186"/>
      <w:bookmarkStart w:id="197" w:name="_Toc399421154"/>
      <w:bookmarkStart w:id="198" w:name="_Toc399421464"/>
      <w:bookmarkEnd w:id="196"/>
      <w:bookmarkEnd w:id="197"/>
      <w:bookmarkEnd w:id="198"/>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9" w:name="_Toc398730187"/>
      <w:bookmarkStart w:id="200" w:name="_Toc399421155"/>
      <w:bookmarkStart w:id="201" w:name="_Toc399421465"/>
      <w:bookmarkEnd w:id="199"/>
      <w:bookmarkEnd w:id="200"/>
      <w:bookmarkEnd w:id="201"/>
    </w:p>
    <w:p w:rsidR="0037202C" w:rsidRPr="005B3B94" w:rsidRDefault="0037202C" w:rsidP="00012C1D">
      <w:pPr>
        <w:pStyle w:val="3"/>
        <w:numPr>
          <w:ilvl w:val="2"/>
          <w:numId w:val="18"/>
        </w:numPr>
        <w:ind w:left="862" w:right="-285"/>
        <w:rPr>
          <w:rFonts w:eastAsia="Times New Roman" w:cs="Times New Roman"/>
          <w:sz w:val="24"/>
          <w:lang w:eastAsia="ru-RU"/>
        </w:rPr>
      </w:pPr>
      <w:bookmarkStart w:id="202" w:name="_Toc399421466"/>
      <w:r w:rsidRPr="005B3B94">
        <w:rPr>
          <w:rFonts w:eastAsia="Times New Roman" w:cs="Times New Roman"/>
          <w:sz w:val="24"/>
          <w:lang w:eastAsia="ru-RU"/>
        </w:rPr>
        <w:t>места погребения</w:t>
      </w:r>
      <w:bookmarkEnd w:id="191"/>
      <w:bookmarkEnd w:id="192"/>
      <w:bookmarkEnd w:id="202"/>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8"/>
        <w:gridCol w:w="2577"/>
        <w:gridCol w:w="3119"/>
      </w:tblGrid>
      <w:tr w:rsidR="0037202C" w:rsidRPr="005B3B94" w:rsidTr="001E4D04">
        <w:trPr>
          <w:trHeight w:val="567"/>
        </w:trPr>
        <w:tc>
          <w:tcPr>
            <w:tcW w:w="4228"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2577"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1E4D04">
        <w:trPr>
          <w:trHeight w:val="555"/>
        </w:trPr>
        <w:tc>
          <w:tcPr>
            <w:tcW w:w="4228" w:type="dxa"/>
            <w:tcBorders>
              <w:top w:val="single" w:sz="6" w:space="0" w:color="auto"/>
              <w:left w:val="single" w:sz="6" w:space="0" w:color="auto"/>
              <w:right w:val="single" w:sz="6" w:space="0" w:color="auto"/>
            </w:tcBorders>
          </w:tcPr>
          <w:p w:rsidR="0037202C" w:rsidRPr="00CD1FBE" w:rsidRDefault="0037202C" w:rsidP="001E4D04">
            <w:pPr>
              <w:ind w:right="-285"/>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577"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03" w:name="_Toc395172411"/>
      <w:bookmarkStart w:id="204" w:name="_Toc395705852"/>
      <w:bookmarkStart w:id="205" w:name="_Toc399421467"/>
      <w:r w:rsidRPr="001621FE">
        <w:rPr>
          <w:rFonts w:eastAsia="Times New Roman" w:cs="Times New Roman"/>
          <w:b w:val="0"/>
          <w:sz w:val="24"/>
          <w:szCs w:val="24"/>
          <w:lang w:eastAsia="ru-RU"/>
        </w:rPr>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в области культуры и искусства:</w:t>
      </w:r>
      <w:bookmarkEnd w:id="203"/>
      <w:bookmarkEnd w:id="204"/>
      <w:bookmarkEnd w:id="205"/>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6" w:name="_Toc395705853"/>
      <w:bookmarkStart w:id="207" w:name="_Toc398730190"/>
      <w:bookmarkStart w:id="208" w:name="_Toc399421158"/>
      <w:bookmarkStart w:id="209" w:name="_Toc399421468"/>
      <w:bookmarkStart w:id="210" w:name="_Toc395172412"/>
      <w:bookmarkStart w:id="211" w:name="_Toc395705856"/>
      <w:bookmarkEnd w:id="206"/>
      <w:bookmarkEnd w:id="207"/>
      <w:bookmarkEnd w:id="208"/>
      <w:bookmarkEnd w:id="209"/>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2" w:name="_Toc398730191"/>
      <w:bookmarkStart w:id="213" w:name="_Toc399421159"/>
      <w:bookmarkStart w:id="214" w:name="_Toc399421469"/>
      <w:bookmarkEnd w:id="212"/>
      <w:bookmarkEnd w:id="213"/>
      <w:bookmarkEnd w:id="214"/>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5" w:name="_Toc398730192"/>
      <w:bookmarkStart w:id="216" w:name="_Toc399421160"/>
      <w:bookmarkStart w:id="217" w:name="_Toc399421470"/>
      <w:bookmarkEnd w:id="215"/>
      <w:bookmarkEnd w:id="216"/>
      <w:bookmarkEnd w:id="217"/>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8" w:name="_Toc398730193"/>
      <w:bookmarkStart w:id="219" w:name="_Toc399421161"/>
      <w:bookmarkStart w:id="220" w:name="_Toc399421471"/>
      <w:bookmarkEnd w:id="218"/>
      <w:bookmarkEnd w:id="219"/>
      <w:bookmarkEnd w:id="220"/>
    </w:p>
    <w:p w:rsidR="0037202C" w:rsidRPr="005B3B94" w:rsidRDefault="0037202C" w:rsidP="00012C1D">
      <w:pPr>
        <w:pStyle w:val="3"/>
        <w:numPr>
          <w:ilvl w:val="2"/>
          <w:numId w:val="19"/>
        </w:numPr>
        <w:ind w:left="862" w:right="-285"/>
        <w:rPr>
          <w:rFonts w:eastAsia="Times New Roman" w:cs="Times New Roman"/>
          <w:sz w:val="24"/>
          <w:lang w:eastAsia="ru-RU"/>
        </w:rPr>
      </w:pPr>
      <w:bookmarkStart w:id="221" w:name="_Toc399421472"/>
      <w:r w:rsidRPr="005B3B94">
        <w:rPr>
          <w:rFonts w:eastAsia="Times New Roman" w:cs="Times New Roman"/>
          <w:sz w:val="24"/>
          <w:lang w:eastAsia="ru-RU"/>
        </w:rPr>
        <w:t>Дома культуры, библиотеки</w:t>
      </w:r>
      <w:bookmarkEnd w:id="210"/>
      <w:bookmarkEnd w:id="211"/>
      <w:bookmarkEnd w:id="221"/>
    </w:p>
    <w:p w:rsidR="000C54C6" w:rsidRDefault="000C54C6"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0C54C6" w:rsidRDefault="000C54C6"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0C54C6" w:rsidRDefault="000C54C6"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0C54C6" w:rsidRDefault="000C54C6"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Расчетные показатели минимальной обеспеченности приведены в таблице:</w:t>
      </w: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4112"/>
        <w:gridCol w:w="3544"/>
        <w:gridCol w:w="2268"/>
      </w:tblGrid>
      <w:tr w:rsidR="0037202C" w:rsidRPr="005B3B94" w:rsidTr="00CD1FBE">
        <w:trPr>
          <w:cantSplit/>
          <w:trHeight w:val="20"/>
        </w:trPr>
        <w:tc>
          <w:tcPr>
            <w:tcW w:w="4112"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предприятия, сооружения</w:t>
            </w:r>
          </w:p>
        </w:tc>
        <w:tc>
          <w:tcPr>
            <w:tcW w:w="3544"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CD1FBE">
        <w:trPr>
          <w:cantSplit/>
          <w:trHeight w:val="1101"/>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CD1FBE">
        <w:trPr>
          <w:cantSplit/>
          <w:trHeight w:val="1495"/>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CD1FBE">
            <w:pPr>
              <w:spacing w:after="0"/>
              <w:ind w:left="-567" w:right="-284" w:firstLine="709"/>
              <w:jc w:val="center"/>
              <w:rPr>
                <w:rFonts w:ascii="Times New Roman" w:hAnsi="Times New Roman" w:cs="Times New Roman"/>
                <w:sz w:val="24"/>
                <w:szCs w:val="24"/>
              </w:rPr>
            </w:pPr>
          </w:p>
          <w:p w:rsidR="00CD1FBE"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2pt" o:ole="">
                  <v:imagedata r:id="rId13" o:title=""/>
                </v:shape>
                <o:OLEObject Type="Embed" ProgID="Equation.3" ShapeID="_x0000_i1025" DrawAspect="Content" ObjectID="_1683912707" r:id="rId14"/>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CD1FBE">
        <w:trPr>
          <w:cantSplit/>
          <w:trHeight w:val="972"/>
        </w:trPr>
        <w:tc>
          <w:tcPr>
            <w:tcW w:w="4112" w:type="dxa"/>
            <w:vAlign w:val="center"/>
          </w:tcPr>
          <w:p w:rsidR="004F4A0A" w:rsidRPr="00CD1FBE" w:rsidRDefault="004F4A0A" w:rsidP="00CD1FBE">
            <w:pPr>
              <w:spacing w:after="0" w:line="240" w:lineRule="auto"/>
              <w:ind w:left="-567" w:right="-284" w:firstLine="709"/>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62"/>
        <w:gridCol w:w="2126"/>
        <w:gridCol w:w="2977"/>
      </w:tblGrid>
      <w:tr w:rsidR="0037202C" w:rsidRPr="005B3B94" w:rsidTr="00CD1FBE">
        <w:tc>
          <w:tcPr>
            <w:tcW w:w="4962" w:type="dxa"/>
            <w:vAlign w:val="center"/>
          </w:tcPr>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w:t>
            </w:r>
            <w:r w:rsidR="00287E2F">
              <w:rPr>
                <w:rFonts w:ascii="Times New Roman" w:hAnsi="Times New Roman" w:cs="Times New Roman"/>
                <w:b/>
                <w:sz w:val="24"/>
                <w:szCs w:val="24"/>
              </w:rPr>
              <w:t>к</w:t>
            </w:r>
            <w:r w:rsidR="001E4D04">
              <w:rPr>
                <w:rFonts w:ascii="Times New Roman" w:hAnsi="Times New Roman" w:cs="Times New Roman"/>
                <w:b/>
                <w:sz w:val="24"/>
                <w:szCs w:val="24"/>
              </w:rPr>
              <w:t>-</w:t>
            </w:r>
            <w:r w:rsidRPr="005B3B94">
              <w:rPr>
                <w:rFonts w:ascii="Times New Roman" w:hAnsi="Times New Roman" w:cs="Times New Roman"/>
                <w:b/>
                <w:sz w:val="24"/>
                <w:szCs w:val="24"/>
              </w:rPr>
              <w:t>креационных территорий и объектов отдыха</w:t>
            </w:r>
          </w:p>
        </w:tc>
        <w:tc>
          <w:tcPr>
            <w:tcW w:w="2126" w:type="dxa"/>
            <w:vAlign w:val="center"/>
          </w:tcPr>
          <w:p w:rsidR="00CD1FBE" w:rsidRDefault="00CD1FBE" w:rsidP="00CD1FBE">
            <w:pPr>
              <w:widowControl w:val="0"/>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2977" w:type="dxa"/>
            <w:vAlign w:val="center"/>
          </w:tcPr>
          <w:p w:rsidR="00CD1FBE"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CD1FBE">
        <w:tc>
          <w:tcPr>
            <w:tcW w:w="4962" w:type="dxa"/>
          </w:tcPr>
          <w:p w:rsidR="0037202C" w:rsidRPr="005B3B94" w:rsidRDefault="0037202C" w:rsidP="00CD1FBE">
            <w:pPr>
              <w:widowControl w:val="0"/>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126" w:type="dxa"/>
          </w:tcPr>
          <w:p w:rsidR="0037202C" w:rsidRPr="005B3B94" w:rsidRDefault="0037202C" w:rsidP="00CD1FBE">
            <w:pPr>
              <w:widowControl w:val="0"/>
              <w:spacing w:after="0" w:line="235" w:lineRule="auto"/>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CD1FBE">
        <w:tc>
          <w:tcPr>
            <w:tcW w:w="4962" w:type="dxa"/>
          </w:tcPr>
          <w:p w:rsidR="0037202C" w:rsidRPr="005B3B94" w:rsidRDefault="0037202C" w:rsidP="00CD1FBE">
            <w:pPr>
              <w:widowControl w:val="0"/>
              <w:spacing w:after="0"/>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37202C" w:rsidRPr="005B3B94" w:rsidRDefault="00D370FE"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22" w:name="_Toc395172413"/>
      <w:bookmarkStart w:id="223" w:name="_Toc395705857"/>
      <w:bookmarkStart w:id="224" w:name="_Toc399421473"/>
      <w:r w:rsidRPr="001621FE">
        <w:rPr>
          <w:rFonts w:eastAsia="Times New Roman" w:cs="Times New Roman"/>
          <w:b w:val="0"/>
          <w:sz w:val="24"/>
          <w:szCs w:val="24"/>
          <w:lang w:eastAsia="ru-RU"/>
        </w:rPr>
        <w:t>4.</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благоустройства и озеленения территории, использования, охраны, з</w:t>
      </w:r>
      <w:r w:rsidR="001E415C">
        <w:rPr>
          <w:rFonts w:eastAsia="Times New Roman" w:cs="Times New Roman"/>
          <w:sz w:val="24"/>
          <w:szCs w:val="24"/>
          <w:lang w:eastAsia="ru-RU"/>
        </w:rPr>
        <w:t xml:space="preserve">ащиты, воспроизводства </w:t>
      </w:r>
      <w:r w:rsidR="0037202C" w:rsidRPr="005B3B94">
        <w:rPr>
          <w:rFonts w:eastAsia="Times New Roman" w:cs="Times New Roman"/>
          <w:sz w:val="24"/>
          <w:szCs w:val="24"/>
          <w:lang w:eastAsia="ru-RU"/>
        </w:rPr>
        <w:t xml:space="preserve"> лесов:</w:t>
      </w:r>
      <w:bookmarkEnd w:id="222"/>
      <w:bookmarkEnd w:id="223"/>
      <w:bookmarkEnd w:id="224"/>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5" w:name="_Toc395705858"/>
      <w:bookmarkStart w:id="226" w:name="_Toc398730196"/>
      <w:bookmarkStart w:id="227" w:name="_Toc399421164"/>
      <w:bookmarkStart w:id="228" w:name="_Toc399421474"/>
      <w:bookmarkStart w:id="229" w:name="_Toc395172414"/>
      <w:bookmarkStart w:id="230" w:name="_Toc395705861"/>
      <w:bookmarkEnd w:id="225"/>
      <w:bookmarkEnd w:id="226"/>
      <w:bookmarkEnd w:id="227"/>
      <w:bookmarkEnd w:id="228"/>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1" w:name="_Toc398730197"/>
      <w:bookmarkStart w:id="232" w:name="_Toc399421165"/>
      <w:bookmarkStart w:id="233" w:name="_Toc399421475"/>
      <w:bookmarkEnd w:id="231"/>
      <w:bookmarkEnd w:id="232"/>
      <w:bookmarkEnd w:id="233"/>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4" w:name="_Toc398730198"/>
      <w:bookmarkStart w:id="235" w:name="_Toc399421166"/>
      <w:bookmarkStart w:id="236" w:name="_Toc399421476"/>
      <w:bookmarkEnd w:id="234"/>
      <w:bookmarkEnd w:id="235"/>
      <w:bookmarkEnd w:id="236"/>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7" w:name="_Toc398730199"/>
      <w:bookmarkStart w:id="238" w:name="_Toc399421167"/>
      <w:bookmarkStart w:id="239" w:name="_Toc399421477"/>
      <w:bookmarkEnd w:id="237"/>
      <w:bookmarkEnd w:id="238"/>
      <w:bookmarkEnd w:id="239"/>
    </w:p>
    <w:p w:rsidR="0037202C" w:rsidRPr="005B3B94" w:rsidRDefault="0037202C" w:rsidP="00012C1D">
      <w:pPr>
        <w:pStyle w:val="3"/>
        <w:numPr>
          <w:ilvl w:val="2"/>
          <w:numId w:val="20"/>
        </w:numPr>
        <w:ind w:left="862" w:right="-285"/>
        <w:rPr>
          <w:rFonts w:eastAsia="Times New Roman" w:cs="Times New Roman"/>
          <w:sz w:val="24"/>
          <w:lang w:eastAsia="ru-RU"/>
        </w:rPr>
      </w:pPr>
      <w:bookmarkStart w:id="240" w:name="_Toc399421478"/>
      <w:r w:rsidRPr="005B3B94">
        <w:rPr>
          <w:rFonts w:eastAsia="Times New Roman" w:cs="Times New Roman"/>
          <w:sz w:val="24"/>
          <w:lang w:eastAsia="ru-RU"/>
        </w:rPr>
        <w:t>парки, скверы, бульвары, набережные в границах населенных пунктов</w:t>
      </w:r>
      <w:bookmarkEnd w:id="229"/>
      <w:bookmarkEnd w:id="230"/>
      <w:bookmarkEnd w:id="240"/>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241" w:name="_Toc395172415"/>
      <w:bookmarkStart w:id="242" w:name="_Toc395705862"/>
      <w:bookmarkStart w:id="243" w:name="_Toc399421479"/>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10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в области связи, общественного питания, торговли, бытового и коммунального обслуживания:</w:t>
      </w:r>
      <w:bookmarkEnd w:id="241"/>
      <w:bookmarkEnd w:id="242"/>
      <w:bookmarkEnd w:id="243"/>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37202C" w:rsidRPr="005B3B94" w:rsidRDefault="00012C1D" w:rsidP="005B3B94">
      <w:pPr>
        <w:pStyle w:val="3"/>
        <w:ind w:left="-567" w:right="-285"/>
        <w:rPr>
          <w:rFonts w:eastAsia="Times New Roman" w:cs="Times New Roman"/>
          <w:sz w:val="24"/>
          <w:lang w:eastAsia="ru-RU"/>
        </w:rPr>
      </w:pPr>
      <w:bookmarkStart w:id="244" w:name="_Toc395172416"/>
      <w:bookmarkStart w:id="245" w:name="_Toc395705863"/>
      <w:bookmarkStart w:id="246" w:name="_Toc399421480"/>
      <w:r>
        <w:rPr>
          <w:rFonts w:eastAsia="Times New Roman" w:cs="Times New Roman"/>
          <w:sz w:val="24"/>
          <w:lang w:eastAsia="ru-RU"/>
        </w:rPr>
        <w:t>4</w:t>
      </w:r>
      <w:r w:rsidR="0037202C" w:rsidRPr="005B3B94">
        <w:rPr>
          <w:rFonts w:eastAsia="Times New Roman" w:cs="Times New Roman"/>
          <w:sz w:val="24"/>
          <w:lang w:eastAsia="ru-RU"/>
        </w:rPr>
        <w:t>.10.1 отделения связи</w:t>
      </w:r>
      <w:bookmarkEnd w:id="244"/>
      <w:bookmarkEnd w:id="245"/>
      <w:bookmarkEnd w:id="246"/>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7" w:name="_Toc395705864"/>
      <w:bookmarkStart w:id="248" w:name="_Toc398730203"/>
      <w:bookmarkStart w:id="249" w:name="_Toc399421171"/>
      <w:bookmarkStart w:id="250" w:name="_Toc399421481"/>
      <w:bookmarkStart w:id="251" w:name="_Toc395172417"/>
      <w:bookmarkStart w:id="252" w:name="_Toc395705867"/>
      <w:bookmarkEnd w:id="247"/>
      <w:bookmarkEnd w:id="248"/>
      <w:bookmarkEnd w:id="249"/>
      <w:bookmarkEnd w:id="250"/>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3" w:name="_Toc398730204"/>
      <w:bookmarkStart w:id="254" w:name="_Toc399421172"/>
      <w:bookmarkStart w:id="255" w:name="_Toc399421482"/>
      <w:bookmarkEnd w:id="253"/>
      <w:bookmarkEnd w:id="254"/>
      <w:bookmarkEnd w:id="255"/>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6" w:name="_Toc398730205"/>
      <w:bookmarkStart w:id="257" w:name="_Toc399421173"/>
      <w:bookmarkStart w:id="258" w:name="_Toc399421483"/>
      <w:bookmarkEnd w:id="256"/>
      <w:bookmarkEnd w:id="257"/>
      <w:bookmarkEnd w:id="258"/>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9" w:name="_Toc398730206"/>
      <w:bookmarkStart w:id="260" w:name="_Toc399421174"/>
      <w:bookmarkStart w:id="261" w:name="_Toc399421484"/>
      <w:bookmarkEnd w:id="259"/>
      <w:bookmarkEnd w:id="260"/>
      <w:bookmarkEnd w:id="261"/>
    </w:p>
    <w:p w:rsidR="0037202C" w:rsidRPr="005B3B94" w:rsidRDefault="0037202C" w:rsidP="00012C1D">
      <w:pPr>
        <w:pStyle w:val="3"/>
        <w:numPr>
          <w:ilvl w:val="2"/>
          <w:numId w:val="21"/>
        </w:numPr>
        <w:ind w:left="892" w:right="-285"/>
        <w:rPr>
          <w:rFonts w:eastAsia="Times New Roman" w:cs="Times New Roman"/>
          <w:sz w:val="24"/>
          <w:lang w:eastAsia="ru-RU"/>
        </w:rPr>
      </w:pPr>
      <w:bookmarkStart w:id="262" w:name="_Toc399421485"/>
      <w:r w:rsidRPr="005B3B94">
        <w:rPr>
          <w:rFonts w:eastAsia="Times New Roman" w:cs="Times New Roman"/>
          <w:sz w:val="24"/>
          <w:lang w:eastAsia="ru-RU"/>
        </w:rPr>
        <w:t>объекты торговли</w:t>
      </w:r>
      <w:bookmarkEnd w:id="251"/>
      <w:bookmarkEnd w:id="252"/>
      <w:bookmarkEnd w:id="26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263" w:name="_Toc395172418"/>
      <w:bookmarkStart w:id="264"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119"/>
        <w:gridCol w:w="2126"/>
        <w:gridCol w:w="4820"/>
      </w:tblGrid>
      <w:tr w:rsidR="0037202C" w:rsidRPr="005B3B94" w:rsidTr="00CD1FBE">
        <w:trPr>
          <w:trHeight w:val="1020"/>
        </w:trPr>
        <w:tc>
          <w:tcPr>
            <w:tcW w:w="3119" w:type="dxa"/>
            <w:vAlign w:val="center"/>
          </w:tcPr>
          <w:p w:rsidR="00CD1FBE"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 xml:space="preserve"> сооружения</w:t>
            </w:r>
          </w:p>
        </w:tc>
        <w:tc>
          <w:tcPr>
            <w:tcW w:w="2126" w:type="dxa"/>
            <w:vAlign w:val="center"/>
          </w:tcPr>
          <w:p w:rsidR="00CD1FBE" w:rsidRDefault="00CD1FBE" w:rsidP="00CD1FBE">
            <w:pPr>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20" w:type="dxa"/>
            <w:vAlign w:val="center"/>
          </w:tcPr>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CD1FBE">
        <w:trPr>
          <w:trHeight w:val="552"/>
        </w:trPr>
        <w:tc>
          <w:tcPr>
            <w:tcW w:w="3119" w:type="dxa"/>
          </w:tcPr>
          <w:p w:rsidR="00CD1FBE" w:rsidRDefault="00CD1FBE" w:rsidP="00CD1FBE">
            <w:pPr>
              <w:spacing w:after="0"/>
              <w:ind w:left="-567" w:right="-284" w:firstLine="709"/>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20" w:type="dxa"/>
          </w:tcPr>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65" w:name="_Toc399421486"/>
      <w:r w:rsidRPr="001621FE">
        <w:rPr>
          <w:rFonts w:eastAsia="Times New Roman" w:cs="Times New Roman"/>
          <w:b w:val="0"/>
          <w:sz w:val="24"/>
          <w:szCs w:val="24"/>
          <w:lang w:eastAsia="ru-RU"/>
        </w:rPr>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r w:rsidR="00CF0BD4">
        <w:rPr>
          <w:rFonts w:eastAsia="Times New Roman" w:cs="Times New Roman"/>
          <w:sz w:val="24"/>
          <w:szCs w:val="24"/>
          <w:lang w:eastAsia="ru-RU"/>
        </w:rPr>
        <w:t>Барабановский сельсовет</w:t>
      </w:r>
      <w:r w:rsidR="0037202C" w:rsidRPr="005B3B94">
        <w:rPr>
          <w:rFonts w:eastAsia="Times New Roman" w:cs="Times New Roman"/>
          <w:sz w:val="24"/>
          <w:szCs w:val="24"/>
          <w:lang w:eastAsia="ru-RU"/>
        </w:rPr>
        <w:t xml:space="preserve"> в области деятельности органов местного самоуправления:</w:t>
      </w:r>
      <w:bookmarkEnd w:id="263"/>
      <w:bookmarkEnd w:id="264"/>
      <w:bookmarkEnd w:id="265"/>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6" w:name="_Toc395705869"/>
      <w:bookmarkStart w:id="267" w:name="_Toc398730209"/>
      <w:bookmarkStart w:id="268" w:name="_Toc399421177"/>
      <w:bookmarkStart w:id="269" w:name="_Toc399421487"/>
      <w:bookmarkStart w:id="270" w:name="_Toc395172419"/>
      <w:bookmarkStart w:id="271" w:name="_Toc395705872"/>
      <w:bookmarkEnd w:id="266"/>
      <w:bookmarkEnd w:id="267"/>
      <w:bookmarkEnd w:id="268"/>
      <w:bookmarkEnd w:id="269"/>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2" w:name="_Toc398730210"/>
      <w:bookmarkStart w:id="273" w:name="_Toc399421178"/>
      <w:bookmarkStart w:id="274" w:name="_Toc399421488"/>
      <w:bookmarkEnd w:id="272"/>
      <w:bookmarkEnd w:id="273"/>
      <w:bookmarkEnd w:id="274"/>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5" w:name="_Toc398730211"/>
      <w:bookmarkStart w:id="276" w:name="_Toc399421179"/>
      <w:bookmarkStart w:id="277" w:name="_Toc399421489"/>
      <w:bookmarkEnd w:id="275"/>
      <w:bookmarkEnd w:id="276"/>
      <w:bookmarkEnd w:id="277"/>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8" w:name="_Toc398730212"/>
      <w:bookmarkStart w:id="279" w:name="_Toc399421180"/>
      <w:bookmarkStart w:id="280" w:name="_Toc399421490"/>
      <w:bookmarkEnd w:id="278"/>
      <w:bookmarkEnd w:id="279"/>
      <w:bookmarkEnd w:id="280"/>
    </w:p>
    <w:p w:rsidR="0037202C" w:rsidRPr="005B3B94" w:rsidRDefault="0037202C" w:rsidP="00012C1D">
      <w:pPr>
        <w:pStyle w:val="3"/>
        <w:numPr>
          <w:ilvl w:val="2"/>
          <w:numId w:val="22"/>
        </w:numPr>
        <w:ind w:left="892" w:right="-285"/>
        <w:rPr>
          <w:rFonts w:eastAsia="Times New Roman" w:cs="Times New Roman"/>
          <w:sz w:val="24"/>
          <w:lang w:eastAsia="ru-RU"/>
        </w:rPr>
      </w:pPr>
      <w:bookmarkStart w:id="281" w:name="_Toc399421491"/>
      <w:r w:rsidRPr="005B3B94">
        <w:rPr>
          <w:rFonts w:eastAsia="Times New Roman" w:cs="Times New Roman"/>
          <w:sz w:val="24"/>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CF0BD4">
        <w:rPr>
          <w:rFonts w:eastAsia="Times New Roman" w:cs="Times New Roman"/>
          <w:sz w:val="24"/>
          <w:lang w:eastAsia="ru-RU"/>
        </w:rPr>
        <w:t>Барабановский сельсовет</w:t>
      </w:r>
      <w:bookmarkEnd w:id="270"/>
      <w:bookmarkEnd w:id="271"/>
      <w:bookmarkEnd w:id="28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A244FD">
            <w:pPr>
              <w:spacing w:after="0"/>
              <w:ind w:left="-567" w:right="-285" w:firstLine="709"/>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мо</w:t>
            </w:r>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5C1F68">
        <w:trPr>
          <w:trHeight w:val="555"/>
        </w:trPr>
        <w:tc>
          <w:tcPr>
            <w:tcW w:w="4121" w:type="dxa"/>
            <w:tcBorders>
              <w:top w:val="single" w:sz="6" w:space="0" w:color="auto"/>
              <w:left w:val="single" w:sz="6" w:space="0" w:color="auto"/>
              <w:right w:val="single" w:sz="6" w:space="0" w:color="auto"/>
            </w:tcBorders>
          </w:tcPr>
          <w:p w:rsidR="004F4A0A" w:rsidRPr="005B3B94" w:rsidRDefault="004F4A0A"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 на мо</w:t>
            </w:r>
          </w:p>
        </w:tc>
        <w:tc>
          <w:tcPr>
            <w:tcW w:w="2835" w:type="dxa"/>
            <w:tcBorders>
              <w:top w:val="single" w:sz="6" w:space="0" w:color="auto"/>
              <w:left w:val="single" w:sz="6" w:space="0" w:color="auto"/>
              <w:right w:val="single" w:sz="6" w:space="0" w:color="auto"/>
            </w:tcBorders>
          </w:tcPr>
          <w:p w:rsidR="004F4A0A" w:rsidRPr="005B3B94" w:rsidRDefault="004F4A0A"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pPr>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D623F1" w:rsidP="001F2870">
      <w:pPr>
        <w:pStyle w:val="2"/>
      </w:pPr>
      <w:bookmarkStart w:id="282" w:name="_Toc396212473"/>
      <w:bookmarkStart w:id="283" w:name="_Toc398630480"/>
      <w:bookmarkStart w:id="284" w:name="_Toc399421492"/>
      <w:r>
        <w:lastRenderedPageBreak/>
        <w:t>Часть 2</w:t>
      </w:r>
      <w:r w:rsidR="001F2870" w:rsidRPr="001F2870">
        <w:t>. «ПРАВИЛА И ОБЛАСТЬ ПРИМЕНЕНИЯ»</w:t>
      </w:r>
      <w:bookmarkEnd w:id="282"/>
      <w:bookmarkEnd w:id="283"/>
      <w:bookmarkEnd w:id="284"/>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F2870" w:rsidRPr="0066209B"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 xml:space="preserve"> в границах, утвержденных Законом Оренбургской </w:t>
      </w:r>
      <w:r w:rsidRPr="0066209B">
        <w:rPr>
          <w:rFonts w:ascii="Times New Roman" w:hAnsi="Times New Roman" w:cs="Times New Roman"/>
          <w:sz w:val="24"/>
          <w:szCs w:val="24"/>
        </w:rPr>
        <w:t xml:space="preserve">области </w:t>
      </w:r>
      <w:r w:rsidR="00867F03" w:rsidRPr="00867F03">
        <w:rPr>
          <w:rFonts w:ascii="Times New Roman" w:hAnsi="Times New Roman" w:cs="Times New Roman"/>
          <w:sz w:val="24"/>
          <w:szCs w:val="24"/>
        </w:rPr>
        <w:t>от 09.03.2005г. № 1906/314-III-ОЗ</w:t>
      </w:r>
      <w:r w:rsidRPr="0066209B">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CF0BD4">
        <w:rPr>
          <w:rFonts w:ascii="Times New Roman" w:hAnsi="Times New Roman" w:cs="Times New Roman"/>
          <w:sz w:val="24"/>
          <w:szCs w:val="24"/>
        </w:rPr>
        <w:t>Новосергиевского района</w:t>
      </w:r>
      <w:r w:rsidRPr="001F2870">
        <w:rPr>
          <w:rFonts w:ascii="Times New Roman" w:hAnsi="Times New Roman" w:cs="Times New Roman"/>
          <w:sz w:val="24"/>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CF0BD4">
        <w:rPr>
          <w:rFonts w:ascii="Times New Roman" w:hAnsi="Times New Roman" w:cs="Times New Roman"/>
          <w:sz w:val="24"/>
          <w:szCs w:val="24"/>
        </w:rPr>
        <w:t>Новосергиевского района</w:t>
      </w:r>
      <w:r w:rsidRPr="001F2870">
        <w:rPr>
          <w:rFonts w:ascii="Times New Roman" w:hAnsi="Times New Roman" w:cs="Times New Roman"/>
          <w:sz w:val="24"/>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CF0BD4">
        <w:rPr>
          <w:rFonts w:ascii="Times New Roman" w:hAnsi="Times New Roman" w:cs="Times New Roman"/>
          <w:sz w:val="24"/>
          <w:szCs w:val="24"/>
        </w:rPr>
        <w:t>Новосергиевского района</w:t>
      </w:r>
      <w:r w:rsidRPr="001F2870">
        <w:rPr>
          <w:rFonts w:ascii="Times New Roman" w:hAnsi="Times New Roman" w:cs="Times New Roman"/>
          <w:sz w:val="24"/>
          <w:szCs w:val="24"/>
        </w:rPr>
        <w:t xml:space="preserve">);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CF0BD4">
        <w:rPr>
          <w:rFonts w:ascii="Times New Roman" w:hAnsi="Times New Roman" w:cs="Times New Roman"/>
          <w:sz w:val="24"/>
          <w:szCs w:val="24"/>
        </w:rPr>
        <w:t>сельсовета</w:t>
      </w:r>
      <w:r w:rsidRPr="001F2870">
        <w:rPr>
          <w:rFonts w:ascii="Times New Roman" w:hAnsi="Times New Roman" w:cs="Times New Roman"/>
          <w:sz w:val="24"/>
          <w:szCs w:val="24"/>
        </w:rPr>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w:t>
      </w:r>
      <w:r w:rsidRPr="001F2870">
        <w:rPr>
          <w:rFonts w:ascii="Times New Roman" w:hAnsi="Times New Roman" w:cs="Times New Roman"/>
          <w:sz w:val="24"/>
          <w:szCs w:val="24"/>
        </w:rPr>
        <w:lastRenderedPageBreak/>
        <w:t xml:space="preserve">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CF0BD4">
        <w:rPr>
          <w:rFonts w:ascii="Times New Roman" w:hAnsi="Times New Roman" w:cs="Times New Roman"/>
          <w:sz w:val="24"/>
          <w:szCs w:val="24"/>
        </w:rPr>
        <w:t>сельсовета</w:t>
      </w:r>
      <w:r w:rsidRPr="001F2870">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CF0BD4">
        <w:rPr>
          <w:rFonts w:ascii="Times New Roman" w:hAnsi="Times New Roman" w:cs="Times New Roman"/>
          <w:sz w:val="24"/>
          <w:szCs w:val="24"/>
        </w:rPr>
        <w:t>Барабановский сельсовет</w:t>
      </w:r>
      <w:r w:rsidRPr="001F2870">
        <w:rPr>
          <w:rFonts w:ascii="Times New Roman" w:hAnsi="Times New Roman" w:cs="Times New Roman"/>
          <w:sz w:val="24"/>
          <w:szCs w:val="24"/>
        </w:rPr>
        <w:t xml:space="preserve"> </w:t>
      </w:r>
      <w:r w:rsidR="00CF0BD4">
        <w:rPr>
          <w:rFonts w:ascii="Times New Roman" w:hAnsi="Times New Roman" w:cs="Times New Roman"/>
          <w:sz w:val="24"/>
          <w:szCs w:val="24"/>
        </w:rPr>
        <w:t>Новосергиевского района</w:t>
      </w:r>
      <w:r w:rsidRPr="001F2870">
        <w:rPr>
          <w:rFonts w:ascii="Times New Roman" w:hAnsi="Times New Roman" w:cs="Times New Roman"/>
          <w:sz w:val="24"/>
          <w:szCs w:val="24"/>
        </w:rPr>
        <w:t xml:space="preserve">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E4" w:rsidRDefault="00A242E4" w:rsidP="001B0281">
      <w:pPr>
        <w:spacing w:after="0" w:line="240" w:lineRule="auto"/>
      </w:pPr>
      <w:r>
        <w:separator/>
      </w:r>
    </w:p>
  </w:endnote>
  <w:endnote w:type="continuationSeparator" w:id="0">
    <w:p w:rsidR="00A242E4" w:rsidRDefault="00A242E4"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21"/>
      <w:gridCol w:w="4592"/>
    </w:tblGrid>
    <w:tr w:rsidR="009124FF">
      <w:trPr>
        <w:trHeight w:hRule="exact" w:val="115"/>
        <w:jc w:val="center"/>
      </w:trPr>
      <w:tc>
        <w:tcPr>
          <w:tcW w:w="4686" w:type="dxa"/>
          <w:shd w:val="clear" w:color="auto" w:fill="5B9BD5" w:themeFill="accent1"/>
          <w:tcMar>
            <w:top w:w="0" w:type="dxa"/>
            <w:bottom w:w="0" w:type="dxa"/>
          </w:tcMar>
        </w:tcPr>
        <w:p w:rsidR="009124FF" w:rsidRDefault="009124FF">
          <w:pPr>
            <w:pStyle w:val="ac"/>
            <w:tabs>
              <w:tab w:val="clear" w:pos="4677"/>
              <w:tab w:val="clear" w:pos="9355"/>
            </w:tabs>
            <w:rPr>
              <w:caps/>
              <w:sz w:val="18"/>
            </w:rPr>
          </w:pPr>
        </w:p>
      </w:tc>
      <w:tc>
        <w:tcPr>
          <w:tcW w:w="4674" w:type="dxa"/>
          <w:shd w:val="clear" w:color="auto" w:fill="5B9BD5" w:themeFill="accent1"/>
          <w:tcMar>
            <w:top w:w="0" w:type="dxa"/>
            <w:bottom w:w="0" w:type="dxa"/>
          </w:tcMar>
        </w:tcPr>
        <w:p w:rsidR="009124FF" w:rsidRDefault="009124FF">
          <w:pPr>
            <w:pStyle w:val="ac"/>
            <w:tabs>
              <w:tab w:val="clear" w:pos="4677"/>
              <w:tab w:val="clear" w:pos="9355"/>
            </w:tabs>
            <w:jc w:val="right"/>
            <w:rPr>
              <w:caps/>
              <w:sz w:val="18"/>
            </w:rPr>
          </w:pPr>
        </w:p>
      </w:tc>
    </w:tr>
    <w:tr w:rsidR="009124FF">
      <w:trPr>
        <w:jc w:val="center"/>
      </w:trPr>
      <w:sdt>
        <w:sdtPr>
          <w:rPr>
            <w:caps/>
            <w:color w:val="808080" w:themeColor="background1" w:themeShade="80"/>
            <w:sz w:val="18"/>
            <w:szCs w:val="18"/>
          </w:rPr>
          <w:alias w:val="Автор"/>
          <w:tag w:val=""/>
          <w:id w:val="886998912"/>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124FF" w:rsidRDefault="009124FF">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9124FF" w:rsidRDefault="009124FF">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84E35">
            <w:rPr>
              <w:caps/>
              <w:noProof/>
              <w:color w:val="808080" w:themeColor="background1" w:themeShade="80"/>
              <w:sz w:val="18"/>
              <w:szCs w:val="18"/>
            </w:rPr>
            <w:t>2</w:t>
          </w:r>
          <w:r>
            <w:rPr>
              <w:caps/>
              <w:color w:val="808080" w:themeColor="background1" w:themeShade="80"/>
              <w:sz w:val="18"/>
              <w:szCs w:val="18"/>
            </w:rPr>
            <w:fldChar w:fldCharType="end"/>
          </w:r>
        </w:p>
      </w:tc>
    </w:tr>
  </w:tbl>
  <w:p w:rsidR="009124FF" w:rsidRDefault="009124FF" w:rsidP="000125B5">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E4" w:rsidRDefault="00A242E4" w:rsidP="001B0281">
      <w:pPr>
        <w:spacing w:after="0" w:line="240" w:lineRule="auto"/>
      </w:pPr>
      <w:r>
        <w:separator/>
      </w:r>
    </w:p>
  </w:footnote>
  <w:footnote w:type="continuationSeparator" w:id="0">
    <w:p w:rsidR="00A242E4" w:rsidRDefault="00A242E4" w:rsidP="001B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FF" w:rsidRDefault="009124FF">
    <w:pPr>
      <w:pStyle w:val="ac"/>
    </w:pPr>
    <w:r>
      <w:rPr>
        <w:noProof/>
        <w:lang w:eastAsia="ru-RU"/>
      </w:rPr>
      <mc:AlternateContent>
        <mc:Choice Requires="wps">
          <w:drawing>
            <wp:anchor distT="0" distB="0" distL="118745" distR="118745" simplePos="0" relativeHeight="251659264" behindDoc="1" locked="0" layoutInCell="1" allowOverlap="0" wp14:anchorId="34FBE803" wp14:editId="3F00977A">
              <wp:simplePos x="0" y="0"/>
              <wp:positionH relativeFrom="margin">
                <wp:align>center</wp:align>
              </wp:positionH>
              <wp:positionV relativeFrom="page">
                <wp:posOffset>236220</wp:posOffset>
              </wp:positionV>
              <wp:extent cx="5824855" cy="228600"/>
              <wp:effectExtent l="0" t="0" r="4445"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824855"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9124FF" w:rsidRPr="00CD073C" w:rsidRDefault="0017575A">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FBE803" id="Прямоугольник 197" o:spid="_x0000_s1033" style="position:absolute;margin-left:0;margin-top:18.6pt;width:458.65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" o:allowoverlap="f" fillcolor="#5b9bd5 [3204]" stroked="f" strokeweight="1p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9124FF" w:rsidRPr="00CD073C" w:rsidRDefault="0017575A">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15:restartNumberingAfterBreak="0">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15:restartNumberingAfterBreak="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15:restartNumberingAfterBreak="0">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15:restartNumberingAfterBreak="0">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15:restartNumberingAfterBreak="0">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15:restartNumberingAfterBreak="0">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15:restartNumberingAfterBreak="0">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15:restartNumberingAfterBreak="0">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15:restartNumberingAfterBreak="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15:restartNumberingAfterBreak="0">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15:restartNumberingAfterBreak="0">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15:restartNumberingAfterBreak="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15:restartNumberingAfterBreak="0">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15:restartNumberingAfterBreak="0">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6E"/>
    <w:rsid w:val="0001170D"/>
    <w:rsid w:val="000125B5"/>
    <w:rsid w:val="00012C1D"/>
    <w:rsid w:val="00014C05"/>
    <w:rsid w:val="00015E9A"/>
    <w:rsid w:val="000274BD"/>
    <w:rsid w:val="00035C87"/>
    <w:rsid w:val="00045BB6"/>
    <w:rsid w:val="00064C20"/>
    <w:rsid w:val="00066A99"/>
    <w:rsid w:val="00071AD3"/>
    <w:rsid w:val="00077E75"/>
    <w:rsid w:val="00082EB3"/>
    <w:rsid w:val="00095EF8"/>
    <w:rsid w:val="00096852"/>
    <w:rsid w:val="000A29FB"/>
    <w:rsid w:val="000B0D6C"/>
    <w:rsid w:val="000B7CE6"/>
    <w:rsid w:val="000C1C13"/>
    <w:rsid w:val="000C39F2"/>
    <w:rsid w:val="000C5296"/>
    <w:rsid w:val="000C54C6"/>
    <w:rsid w:val="000C5E8D"/>
    <w:rsid w:val="000E14CD"/>
    <w:rsid w:val="000E3B99"/>
    <w:rsid w:val="000F2C17"/>
    <w:rsid w:val="001153DF"/>
    <w:rsid w:val="001274F3"/>
    <w:rsid w:val="0013445A"/>
    <w:rsid w:val="00141EC8"/>
    <w:rsid w:val="001477E7"/>
    <w:rsid w:val="001621FE"/>
    <w:rsid w:val="00164579"/>
    <w:rsid w:val="001722EF"/>
    <w:rsid w:val="0017575A"/>
    <w:rsid w:val="00184E35"/>
    <w:rsid w:val="00185DFE"/>
    <w:rsid w:val="001A04AD"/>
    <w:rsid w:val="001B0281"/>
    <w:rsid w:val="001B1F79"/>
    <w:rsid w:val="001B21DB"/>
    <w:rsid w:val="001B435C"/>
    <w:rsid w:val="001C27AA"/>
    <w:rsid w:val="001C31A0"/>
    <w:rsid w:val="001C5877"/>
    <w:rsid w:val="001E22CB"/>
    <w:rsid w:val="001E2AC2"/>
    <w:rsid w:val="001E415C"/>
    <w:rsid w:val="001E4D04"/>
    <w:rsid w:val="001F2870"/>
    <w:rsid w:val="001F370A"/>
    <w:rsid w:val="001F3F4B"/>
    <w:rsid w:val="001F77A3"/>
    <w:rsid w:val="002235DE"/>
    <w:rsid w:val="00230EC4"/>
    <w:rsid w:val="00234786"/>
    <w:rsid w:val="002372B3"/>
    <w:rsid w:val="00242842"/>
    <w:rsid w:val="002452C5"/>
    <w:rsid w:val="00251752"/>
    <w:rsid w:val="002657A6"/>
    <w:rsid w:val="0028174F"/>
    <w:rsid w:val="00287E2F"/>
    <w:rsid w:val="00296928"/>
    <w:rsid w:val="00296F0D"/>
    <w:rsid w:val="002A2733"/>
    <w:rsid w:val="002A489D"/>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13A7B"/>
    <w:rsid w:val="00321270"/>
    <w:rsid w:val="00325F20"/>
    <w:rsid w:val="00334D34"/>
    <w:rsid w:val="00346E9B"/>
    <w:rsid w:val="0035150D"/>
    <w:rsid w:val="00355D53"/>
    <w:rsid w:val="003578AA"/>
    <w:rsid w:val="00357C24"/>
    <w:rsid w:val="0037202C"/>
    <w:rsid w:val="00375060"/>
    <w:rsid w:val="00385774"/>
    <w:rsid w:val="00385EB0"/>
    <w:rsid w:val="00386351"/>
    <w:rsid w:val="003B5056"/>
    <w:rsid w:val="003C4099"/>
    <w:rsid w:val="003C60E7"/>
    <w:rsid w:val="003D2092"/>
    <w:rsid w:val="003D78A3"/>
    <w:rsid w:val="003E49CC"/>
    <w:rsid w:val="003E68D8"/>
    <w:rsid w:val="003F2A72"/>
    <w:rsid w:val="003F5D33"/>
    <w:rsid w:val="004006C6"/>
    <w:rsid w:val="00406E90"/>
    <w:rsid w:val="00410BA3"/>
    <w:rsid w:val="00425EA3"/>
    <w:rsid w:val="004367E5"/>
    <w:rsid w:val="00437571"/>
    <w:rsid w:val="004429FA"/>
    <w:rsid w:val="00452A6E"/>
    <w:rsid w:val="00453B83"/>
    <w:rsid w:val="004658FD"/>
    <w:rsid w:val="004678AB"/>
    <w:rsid w:val="00486670"/>
    <w:rsid w:val="0049071B"/>
    <w:rsid w:val="00494875"/>
    <w:rsid w:val="00495FD7"/>
    <w:rsid w:val="004A50F6"/>
    <w:rsid w:val="004A7F36"/>
    <w:rsid w:val="004B1900"/>
    <w:rsid w:val="004C60BE"/>
    <w:rsid w:val="004D06FF"/>
    <w:rsid w:val="004D5A25"/>
    <w:rsid w:val="004D6018"/>
    <w:rsid w:val="004D690F"/>
    <w:rsid w:val="004D72DF"/>
    <w:rsid w:val="004E19EE"/>
    <w:rsid w:val="004F03F2"/>
    <w:rsid w:val="004F4A0A"/>
    <w:rsid w:val="004F5E82"/>
    <w:rsid w:val="004F6CA2"/>
    <w:rsid w:val="00507632"/>
    <w:rsid w:val="00510A9E"/>
    <w:rsid w:val="00510CA3"/>
    <w:rsid w:val="0051225C"/>
    <w:rsid w:val="005156DC"/>
    <w:rsid w:val="00530EC2"/>
    <w:rsid w:val="00531DC4"/>
    <w:rsid w:val="0054080D"/>
    <w:rsid w:val="00540C5E"/>
    <w:rsid w:val="0054124A"/>
    <w:rsid w:val="005436FB"/>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5BF1"/>
    <w:rsid w:val="005D6F3A"/>
    <w:rsid w:val="005E673C"/>
    <w:rsid w:val="005E73F2"/>
    <w:rsid w:val="005F713C"/>
    <w:rsid w:val="005F74C3"/>
    <w:rsid w:val="005F7D2B"/>
    <w:rsid w:val="0060376A"/>
    <w:rsid w:val="00612D25"/>
    <w:rsid w:val="00617153"/>
    <w:rsid w:val="00625312"/>
    <w:rsid w:val="006336A3"/>
    <w:rsid w:val="00651E84"/>
    <w:rsid w:val="00653CD2"/>
    <w:rsid w:val="0066209B"/>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7046E4"/>
    <w:rsid w:val="00707BEE"/>
    <w:rsid w:val="00712278"/>
    <w:rsid w:val="00714152"/>
    <w:rsid w:val="0072113A"/>
    <w:rsid w:val="0072423A"/>
    <w:rsid w:val="00724902"/>
    <w:rsid w:val="00733A5A"/>
    <w:rsid w:val="007356B3"/>
    <w:rsid w:val="00747536"/>
    <w:rsid w:val="0075716F"/>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E7255"/>
    <w:rsid w:val="007F7C3F"/>
    <w:rsid w:val="00801A7E"/>
    <w:rsid w:val="00803000"/>
    <w:rsid w:val="00804A1A"/>
    <w:rsid w:val="00807990"/>
    <w:rsid w:val="00811DF7"/>
    <w:rsid w:val="00831552"/>
    <w:rsid w:val="00836A5F"/>
    <w:rsid w:val="00842921"/>
    <w:rsid w:val="00842DCF"/>
    <w:rsid w:val="008477AB"/>
    <w:rsid w:val="00850910"/>
    <w:rsid w:val="00853709"/>
    <w:rsid w:val="00866CA3"/>
    <w:rsid w:val="00867F03"/>
    <w:rsid w:val="008714B9"/>
    <w:rsid w:val="00887072"/>
    <w:rsid w:val="00897260"/>
    <w:rsid w:val="008A6AAA"/>
    <w:rsid w:val="008A7C13"/>
    <w:rsid w:val="008B1B96"/>
    <w:rsid w:val="008B1E6A"/>
    <w:rsid w:val="008B43DA"/>
    <w:rsid w:val="008B578A"/>
    <w:rsid w:val="008B73E4"/>
    <w:rsid w:val="008E3558"/>
    <w:rsid w:val="008E4AB3"/>
    <w:rsid w:val="008F245E"/>
    <w:rsid w:val="008F4DB2"/>
    <w:rsid w:val="00911135"/>
    <w:rsid w:val="009124FF"/>
    <w:rsid w:val="0091709F"/>
    <w:rsid w:val="009223A5"/>
    <w:rsid w:val="00923118"/>
    <w:rsid w:val="00924C65"/>
    <w:rsid w:val="00930599"/>
    <w:rsid w:val="009535CB"/>
    <w:rsid w:val="00954204"/>
    <w:rsid w:val="0095444C"/>
    <w:rsid w:val="0095575D"/>
    <w:rsid w:val="009565FA"/>
    <w:rsid w:val="00956E7E"/>
    <w:rsid w:val="00962D26"/>
    <w:rsid w:val="00976185"/>
    <w:rsid w:val="009769F2"/>
    <w:rsid w:val="00977BBE"/>
    <w:rsid w:val="00985E5A"/>
    <w:rsid w:val="00994ED2"/>
    <w:rsid w:val="00996878"/>
    <w:rsid w:val="009A3006"/>
    <w:rsid w:val="009A7CE8"/>
    <w:rsid w:val="009B091C"/>
    <w:rsid w:val="009B5300"/>
    <w:rsid w:val="009D79B7"/>
    <w:rsid w:val="009E6085"/>
    <w:rsid w:val="009E74D5"/>
    <w:rsid w:val="00A0336B"/>
    <w:rsid w:val="00A206AC"/>
    <w:rsid w:val="00A2413C"/>
    <w:rsid w:val="00A242E4"/>
    <w:rsid w:val="00A244FD"/>
    <w:rsid w:val="00A41580"/>
    <w:rsid w:val="00A418A9"/>
    <w:rsid w:val="00A41E3E"/>
    <w:rsid w:val="00A4209D"/>
    <w:rsid w:val="00A520EE"/>
    <w:rsid w:val="00A55210"/>
    <w:rsid w:val="00A60660"/>
    <w:rsid w:val="00A701C1"/>
    <w:rsid w:val="00A72558"/>
    <w:rsid w:val="00A801DC"/>
    <w:rsid w:val="00A9271F"/>
    <w:rsid w:val="00A937DB"/>
    <w:rsid w:val="00AA047F"/>
    <w:rsid w:val="00AA0E3E"/>
    <w:rsid w:val="00AA1DA1"/>
    <w:rsid w:val="00AA2A45"/>
    <w:rsid w:val="00AA5F69"/>
    <w:rsid w:val="00AA7239"/>
    <w:rsid w:val="00AB15A8"/>
    <w:rsid w:val="00AB536F"/>
    <w:rsid w:val="00AB5BD7"/>
    <w:rsid w:val="00AC51E3"/>
    <w:rsid w:val="00AD0CFA"/>
    <w:rsid w:val="00AD2C6E"/>
    <w:rsid w:val="00AD3079"/>
    <w:rsid w:val="00AD3830"/>
    <w:rsid w:val="00AD4D62"/>
    <w:rsid w:val="00AF3449"/>
    <w:rsid w:val="00AF473A"/>
    <w:rsid w:val="00AF60B1"/>
    <w:rsid w:val="00AF641D"/>
    <w:rsid w:val="00B10FA5"/>
    <w:rsid w:val="00B12A9D"/>
    <w:rsid w:val="00B32674"/>
    <w:rsid w:val="00B35C26"/>
    <w:rsid w:val="00B43787"/>
    <w:rsid w:val="00B47F08"/>
    <w:rsid w:val="00B63B2B"/>
    <w:rsid w:val="00B708B0"/>
    <w:rsid w:val="00B723DB"/>
    <w:rsid w:val="00B74065"/>
    <w:rsid w:val="00B7514E"/>
    <w:rsid w:val="00B77596"/>
    <w:rsid w:val="00B87839"/>
    <w:rsid w:val="00B87DF6"/>
    <w:rsid w:val="00B9011B"/>
    <w:rsid w:val="00BA1167"/>
    <w:rsid w:val="00BA6392"/>
    <w:rsid w:val="00BA7BA5"/>
    <w:rsid w:val="00BB3506"/>
    <w:rsid w:val="00BB5223"/>
    <w:rsid w:val="00BB70C7"/>
    <w:rsid w:val="00BC0040"/>
    <w:rsid w:val="00BD1D5F"/>
    <w:rsid w:val="00BD51DE"/>
    <w:rsid w:val="00BD6396"/>
    <w:rsid w:val="00BD7FC1"/>
    <w:rsid w:val="00BE079D"/>
    <w:rsid w:val="00BE09B8"/>
    <w:rsid w:val="00BE33CB"/>
    <w:rsid w:val="00C166A0"/>
    <w:rsid w:val="00C17644"/>
    <w:rsid w:val="00C179B1"/>
    <w:rsid w:val="00C345E9"/>
    <w:rsid w:val="00C52580"/>
    <w:rsid w:val="00C53AB0"/>
    <w:rsid w:val="00C712E7"/>
    <w:rsid w:val="00C767FA"/>
    <w:rsid w:val="00C820A4"/>
    <w:rsid w:val="00C8774C"/>
    <w:rsid w:val="00C94569"/>
    <w:rsid w:val="00C95924"/>
    <w:rsid w:val="00CA4054"/>
    <w:rsid w:val="00CB1B54"/>
    <w:rsid w:val="00CD073C"/>
    <w:rsid w:val="00CD16D8"/>
    <w:rsid w:val="00CD1FBE"/>
    <w:rsid w:val="00CD24D7"/>
    <w:rsid w:val="00CE36E1"/>
    <w:rsid w:val="00CE3713"/>
    <w:rsid w:val="00CE4A6B"/>
    <w:rsid w:val="00CF0BD4"/>
    <w:rsid w:val="00CF114A"/>
    <w:rsid w:val="00CF11B5"/>
    <w:rsid w:val="00CF1C4D"/>
    <w:rsid w:val="00CF5A31"/>
    <w:rsid w:val="00D03CFC"/>
    <w:rsid w:val="00D06EED"/>
    <w:rsid w:val="00D1736C"/>
    <w:rsid w:val="00D2766C"/>
    <w:rsid w:val="00D370FE"/>
    <w:rsid w:val="00D37812"/>
    <w:rsid w:val="00D424F6"/>
    <w:rsid w:val="00D47AC5"/>
    <w:rsid w:val="00D623F1"/>
    <w:rsid w:val="00D65AE2"/>
    <w:rsid w:val="00D7285C"/>
    <w:rsid w:val="00D85E51"/>
    <w:rsid w:val="00D92DCC"/>
    <w:rsid w:val="00DC229A"/>
    <w:rsid w:val="00DE6476"/>
    <w:rsid w:val="00DF61E1"/>
    <w:rsid w:val="00DF66B7"/>
    <w:rsid w:val="00E012C0"/>
    <w:rsid w:val="00E11D5D"/>
    <w:rsid w:val="00E202B9"/>
    <w:rsid w:val="00E2547B"/>
    <w:rsid w:val="00E27F1D"/>
    <w:rsid w:val="00E30163"/>
    <w:rsid w:val="00E34AA4"/>
    <w:rsid w:val="00E40BDD"/>
    <w:rsid w:val="00E57690"/>
    <w:rsid w:val="00E61317"/>
    <w:rsid w:val="00E61864"/>
    <w:rsid w:val="00E61B19"/>
    <w:rsid w:val="00E61DC3"/>
    <w:rsid w:val="00E7075F"/>
    <w:rsid w:val="00E843C8"/>
    <w:rsid w:val="00E919FE"/>
    <w:rsid w:val="00EA1B99"/>
    <w:rsid w:val="00EB078F"/>
    <w:rsid w:val="00EB1DAE"/>
    <w:rsid w:val="00EB4950"/>
    <w:rsid w:val="00EC0614"/>
    <w:rsid w:val="00EC338F"/>
    <w:rsid w:val="00ED0764"/>
    <w:rsid w:val="00ED076F"/>
    <w:rsid w:val="00EE02EC"/>
    <w:rsid w:val="00EE08B3"/>
    <w:rsid w:val="00EE3623"/>
    <w:rsid w:val="00EE3C44"/>
    <w:rsid w:val="00EF291C"/>
    <w:rsid w:val="00EF4066"/>
    <w:rsid w:val="00EF4643"/>
    <w:rsid w:val="00EF5AA8"/>
    <w:rsid w:val="00F145F6"/>
    <w:rsid w:val="00F17B39"/>
    <w:rsid w:val="00F206E6"/>
    <w:rsid w:val="00F30550"/>
    <w:rsid w:val="00F33AEA"/>
    <w:rsid w:val="00F5563D"/>
    <w:rsid w:val="00F578B8"/>
    <w:rsid w:val="00F710CF"/>
    <w:rsid w:val="00F76016"/>
    <w:rsid w:val="00F82AFA"/>
    <w:rsid w:val="00F91488"/>
    <w:rsid w:val="00F951D7"/>
    <w:rsid w:val="00F966DA"/>
    <w:rsid w:val="00FC0283"/>
    <w:rsid w:val="00FC4521"/>
    <w:rsid w:val="00FC5D50"/>
    <w:rsid w:val="00FC7C97"/>
    <w:rsid w:val="00FD0190"/>
    <w:rsid w:val="00FE466D"/>
    <w:rsid w:val="00FF118D"/>
    <w:rsid w:val="00FF4731"/>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2B78002-1876-4EC9-AB46-C17B1E4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4E598-B78D-434A-899C-CC416691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10927</Words>
  <Characters>62286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vt:lpstr>
    </vt:vector>
  </TitlesOfParts>
  <Company/>
  <LinksUpToDate>false</LinksUpToDate>
  <CharactersWithSpaces>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dc:title>
  <dc:subject>Муниципального образования Барабановский сельсовет Новосергиевского  района Оренбургской области</dc:subject>
  <dc:creator>ООО «ГЕОТРЕНД» 2014</dc:creator>
  <cp:lastModifiedBy>1</cp:lastModifiedBy>
  <cp:revision>2</cp:revision>
  <cp:lastPrinted>2015-01-16T04:11:00Z</cp:lastPrinted>
  <dcterms:created xsi:type="dcterms:W3CDTF">2021-05-30T15:45:00Z</dcterms:created>
  <dcterms:modified xsi:type="dcterms:W3CDTF">2021-05-30T15:45:00Z</dcterms:modified>
</cp:coreProperties>
</file>